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0BB52874" w:rsidR="005A5832" w:rsidRPr="0004337A" w:rsidRDefault="0050532F" w:rsidP="00FA4154">
            <w:pPr>
              <w:spacing w:after="240"/>
              <w:ind w:left="357"/>
              <w:jc w:val="center"/>
              <w:rPr>
                <w:b/>
                <w:bCs/>
                <w:kern w:val="2"/>
                <w:sz w:val="22"/>
                <w:szCs w:val="22"/>
              </w:rPr>
            </w:pPr>
            <w:r w:rsidRPr="0050532F">
              <w:rPr>
                <w:b/>
                <w:bCs/>
                <w:sz w:val="22"/>
                <w:szCs w:val="22"/>
              </w:rPr>
              <w:t>Telefono SIP licencijos programinės įrangos paketas (ILK) (10685)</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B6129D" w:rsidRPr="00333420" w14:paraId="02C564A4" w14:textId="77777777" w:rsidTr="00E254B9">
        <w:tc>
          <w:tcPr>
            <w:tcW w:w="2552" w:type="dxa"/>
            <w:vMerge/>
          </w:tcPr>
          <w:p w14:paraId="0FF780EE" w14:textId="77777777" w:rsidR="00B6129D" w:rsidRPr="00333420" w:rsidRDefault="00B6129D" w:rsidP="00B6129D">
            <w:pPr>
              <w:rPr>
                <w:kern w:val="2"/>
                <w:sz w:val="22"/>
                <w:szCs w:val="22"/>
              </w:rPr>
            </w:pPr>
          </w:p>
        </w:tc>
        <w:tc>
          <w:tcPr>
            <w:tcW w:w="3119" w:type="dxa"/>
          </w:tcPr>
          <w:p w14:paraId="2519F504" w14:textId="77777777" w:rsidR="00B6129D" w:rsidRPr="00333420" w:rsidRDefault="00B6129D" w:rsidP="00B6129D">
            <w:pPr>
              <w:rPr>
                <w:kern w:val="2"/>
                <w:sz w:val="22"/>
                <w:szCs w:val="22"/>
              </w:rPr>
            </w:pPr>
            <w:r w:rsidRPr="00333420">
              <w:rPr>
                <w:kern w:val="2"/>
                <w:sz w:val="22"/>
                <w:szCs w:val="22"/>
              </w:rPr>
              <w:t>1.1.5. Atsiskaitomoji sąskaita</w:t>
            </w:r>
          </w:p>
        </w:tc>
        <w:tc>
          <w:tcPr>
            <w:tcW w:w="4536" w:type="dxa"/>
          </w:tcPr>
          <w:p w14:paraId="6FD96A06" w14:textId="62DE1D1B" w:rsidR="00B6129D" w:rsidRPr="00333420" w:rsidRDefault="00B6129D" w:rsidP="00B6129D">
            <w:pPr>
              <w:jc w:val="center"/>
              <w:rPr>
                <w:kern w:val="2"/>
                <w:sz w:val="22"/>
                <w:szCs w:val="22"/>
              </w:rPr>
            </w:pPr>
            <w:r>
              <w:rPr>
                <w:sz w:val="22"/>
                <w:szCs w:val="22"/>
              </w:rPr>
              <w:t>LT48 7300 0101 6558 7892</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775C7E" w:rsidP="00333420">
            <w:pPr>
              <w:jc w:val="center"/>
              <w:rPr>
                <w:kern w:val="2"/>
                <w:sz w:val="22"/>
                <w:szCs w:val="22"/>
                <w:lang w:val="en-US"/>
              </w:rPr>
            </w:pPr>
            <w:hyperlink r:id="rId11" w:history="1">
              <w:r w:rsidR="0011109B" w:rsidRPr="003C1D73">
                <w:rPr>
                  <w:rStyle w:val="Hipersaitas"/>
                  <w:kern w:val="2"/>
                  <w:sz w:val="22"/>
                  <w:szCs w:val="22"/>
                </w:rPr>
                <w:t>info</w:t>
              </w:r>
              <w:r w:rsidR="0011109B" w:rsidRPr="003C1D73">
                <w:rPr>
                  <w:rStyle w:val="Hipersaitas"/>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1E65DA6"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9196D">
              <w:rPr>
                <w:kern w:val="2"/>
                <w:sz w:val="22"/>
                <w:szCs w:val="22"/>
              </w:rPr>
              <w:t>įdiegtą</w:t>
            </w:r>
            <w:r w:rsidR="00150649">
              <w:rPr>
                <w:kern w:val="2"/>
                <w:sz w:val="22"/>
                <w:szCs w:val="22"/>
              </w:rPr>
              <w:t xml:space="preserve"> (-</w:t>
            </w:r>
            <w:proofErr w:type="spellStart"/>
            <w:r w:rsidR="00150649">
              <w:rPr>
                <w:kern w:val="2"/>
                <w:sz w:val="22"/>
                <w:szCs w:val="22"/>
              </w:rPr>
              <w:t>as</w:t>
            </w:r>
            <w:proofErr w:type="spellEnd"/>
            <w:r w:rsidR="00150649">
              <w:rPr>
                <w:kern w:val="2"/>
                <w:sz w:val="22"/>
                <w:szCs w:val="22"/>
              </w:rPr>
              <w:t xml:space="preserve">) </w:t>
            </w:r>
            <w:r w:rsidR="0050532F">
              <w:rPr>
                <w:kern w:val="2"/>
                <w:sz w:val="22"/>
                <w:szCs w:val="22"/>
              </w:rPr>
              <w:t>t</w:t>
            </w:r>
            <w:r w:rsidR="0050532F" w:rsidRPr="0050532F">
              <w:rPr>
                <w:kern w:val="2"/>
                <w:sz w:val="22"/>
                <w:szCs w:val="22"/>
              </w:rPr>
              <w:t>elefono SIP licencijos programinės įrangos paket</w:t>
            </w:r>
            <w:r w:rsidR="0050532F">
              <w:rPr>
                <w:kern w:val="2"/>
                <w:sz w:val="22"/>
                <w:szCs w:val="22"/>
              </w:rPr>
              <w:t>ą</w:t>
            </w:r>
            <w:r w:rsidR="0050532F" w:rsidRPr="0050532F">
              <w:rPr>
                <w:kern w:val="2"/>
                <w:sz w:val="22"/>
                <w:szCs w:val="22"/>
              </w:rPr>
              <w:t xml:space="preserve">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080D2E6D" w:rsidR="005A5832" w:rsidRPr="00613431" w:rsidRDefault="0050532F" w:rsidP="00684D7B">
            <w:pPr>
              <w:jc w:val="both"/>
              <w:rPr>
                <w:kern w:val="2"/>
                <w:sz w:val="22"/>
                <w:szCs w:val="22"/>
              </w:rPr>
            </w:pPr>
            <w:r w:rsidRPr="0050532F">
              <w:rPr>
                <w:kern w:val="2"/>
                <w:sz w:val="22"/>
                <w:szCs w:val="22"/>
              </w:rPr>
              <w:t xml:space="preserve">Telefono SIP licencijos programinės įrangos paketas (ILK) (10685) CVP IS Nr. </w:t>
            </w:r>
            <w:r>
              <w:rPr>
                <w:color w:val="4472C4" w:themeColor="accent1"/>
                <w:kern w:val="2"/>
                <w:sz w:val="22"/>
                <w:szCs w:val="22"/>
              </w:rPr>
              <w:t>(</w:t>
            </w:r>
            <w:r w:rsidR="002F016D" w:rsidRPr="00613431">
              <w:rPr>
                <w:color w:val="4472C4" w:themeColor="accent1"/>
                <w:kern w:val="2"/>
                <w:sz w:val="22"/>
                <w:szCs w:val="22"/>
              </w:rPr>
              <w:t>nurodyti</w:t>
            </w:r>
            <w:r>
              <w:rPr>
                <w:color w:val="4472C4" w:themeColor="accent1"/>
                <w:kern w:val="2"/>
                <w:sz w:val="22"/>
                <w:szCs w:val="22"/>
              </w:rPr>
              <w:t>)</w:t>
            </w:r>
          </w:p>
        </w:tc>
      </w:tr>
      <w:tr w:rsidR="005A5832" w:rsidRPr="00333420" w14:paraId="2787ADD3" w14:textId="77777777" w:rsidTr="0050532F">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tcPr>
          <w:p w14:paraId="1C814D85" w14:textId="07259A66" w:rsidR="005A5832" w:rsidRPr="00333420" w:rsidRDefault="0050532F" w:rsidP="0050532F">
            <w:pPr>
              <w:jc w:val="both"/>
              <w:rPr>
                <w:kern w:val="2"/>
                <w:sz w:val="22"/>
                <w:szCs w:val="22"/>
              </w:rPr>
            </w:pPr>
            <w:r w:rsidRPr="0050532F">
              <w:rPr>
                <w:sz w:val="22"/>
                <w:szCs w:val="22"/>
              </w:rPr>
              <w:t>Ekonomikos gaivinimo ir atsparumo didinimo plano „Naujos kartos Lietuva“ finansuojamo projekto Nr. 09-002-P-0002 „Infekcinių ligų klasterio įkūrimas Santaros klinikose“ lėšomis.</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5E3A0496" w14:textId="6A9EB17F" w:rsidR="00F16125" w:rsidRDefault="00F16125">
            <w:pPr>
              <w:jc w:val="both"/>
              <w:rPr>
                <w:color w:val="000000" w:themeColor="text1"/>
                <w:kern w:val="2"/>
                <w:sz w:val="22"/>
                <w:szCs w:val="22"/>
              </w:rPr>
            </w:pPr>
            <w:r>
              <w:rPr>
                <w:color w:val="000000" w:themeColor="text1"/>
                <w:kern w:val="2"/>
                <w:sz w:val="22"/>
                <w:szCs w:val="22"/>
              </w:rPr>
              <w:t xml:space="preserve">4.1.1. </w:t>
            </w:r>
            <w:r w:rsidR="009F63AC" w:rsidRPr="00381574">
              <w:rPr>
                <w:color w:val="000000" w:themeColor="text1"/>
                <w:kern w:val="2"/>
                <w:sz w:val="22"/>
                <w:szCs w:val="22"/>
              </w:rPr>
              <w:t xml:space="preserve">Tiekėjas Prekes </w:t>
            </w:r>
            <w:r w:rsidR="003B1B8B" w:rsidRPr="00381574">
              <w:rPr>
                <w:color w:val="000000" w:themeColor="text1"/>
                <w:kern w:val="2"/>
                <w:sz w:val="22"/>
                <w:szCs w:val="22"/>
              </w:rPr>
              <w:t xml:space="preserve">(visą Prekių kiekį) </w:t>
            </w:r>
            <w:r w:rsidR="009F63AC" w:rsidRPr="00381574">
              <w:rPr>
                <w:color w:val="000000" w:themeColor="text1"/>
                <w:kern w:val="2"/>
                <w:sz w:val="22"/>
                <w:szCs w:val="22"/>
              </w:rPr>
              <w:t>įsipareigoja</w:t>
            </w:r>
            <w:r>
              <w:rPr>
                <w:color w:val="000000" w:themeColor="text1"/>
                <w:kern w:val="2"/>
                <w:sz w:val="22"/>
                <w:szCs w:val="22"/>
              </w:rPr>
              <w:t xml:space="preserve"> pristatyti ir </w:t>
            </w:r>
            <w:r w:rsidR="00A9196D">
              <w:rPr>
                <w:color w:val="000000" w:themeColor="text1"/>
                <w:kern w:val="2"/>
                <w:sz w:val="22"/>
                <w:szCs w:val="22"/>
              </w:rPr>
              <w:t>įdiegti</w:t>
            </w:r>
            <w:r>
              <w:rPr>
                <w:color w:val="000000" w:themeColor="text1"/>
                <w:kern w:val="2"/>
                <w:sz w:val="22"/>
                <w:szCs w:val="22"/>
              </w:rPr>
              <w:t xml:space="preserve"> </w:t>
            </w:r>
            <w:r w:rsidR="009F63AC" w:rsidRPr="00381574">
              <w:rPr>
                <w:color w:val="000000" w:themeColor="text1"/>
                <w:kern w:val="2"/>
                <w:sz w:val="22"/>
                <w:szCs w:val="22"/>
              </w:rPr>
              <w:t xml:space="preserve"> ne vėliau </w:t>
            </w:r>
            <w:r w:rsidR="009F63AC" w:rsidRPr="0050532F">
              <w:rPr>
                <w:kern w:val="2"/>
                <w:sz w:val="22"/>
                <w:szCs w:val="22"/>
              </w:rPr>
              <w:t>kaip per</w:t>
            </w:r>
            <w:r w:rsidR="009F63AC" w:rsidRPr="0050532F">
              <w:rPr>
                <w:b/>
                <w:bCs/>
                <w:kern w:val="2"/>
                <w:sz w:val="22"/>
                <w:szCs w:val="22"/>
              </w:rPr>
              <w:t xml:space="preserve"> </w:t>
            </w:r>
            <w:r w:rsidR="00A9196D" w:rsidRPr="0050532F">
              <w:rPr>
                <w:b/>
                <w:bCs/>
                <w:kern w:val="2"/>
                <w:sz w:val="22"/>
                <w:szCs w:val="22"/>
              </w:rPr>
              <w:t>2</w:t>
            </w:r>
            <w:r w:rsidR="0050532F" w:rsidRPr="0050532F">
              <w:rPr>
                <w:b/>
                <w:bCs/>
                <w:kern w:val="2"/>
                <w:sz w:val="22"/>
                <w:szCs w:val="22"/>
              </w:rPr>
              <w:t xml:space="preserve"> (du)</w:t>
            </w:r>
            <w:r w:rsidR="0041435B" w:rsidRPr="0050532F">
              <w:rPr>
                <w:b/>
                <w:bCs/>
                <w:kern w:val="2"/>
                <w:sz w:val="22"/>
                <w:szCs w:val="22"/>
              </w:rPr>
              <w:t xml:space="preserve"> </w:t>
            </w:r>
            <w:r w:rsidR="00036409" w:rsidRPr="0050532F">
              <w:rPr>
                <w:b/>
                <w:bCs/>
                <w:kern w:val="2"/>
                <w:sz w:val="22"/>
                <w:szCs w:val="22"/>
              </w:rPr>
              <w:t xml:space="preserve">mėnesius </w:t>
            </w:r>
            <w:r w:rsidR="009F63AC" w:rsidRPr="0050532F">
              <w:rPr>
                <w:kern w:val="2"/>
                <w:sz w:val="22"/>
                <w:szCs w:val="22"/>
              </w:rPr>
              <w:t xml:space="preserve">nuo </w:t>
            </w:r>
            <w:r w:rsidR="00AA1CF6" w:rsidRPr="0050532F">
              <w:rPr>
                <w:kern w:val="2"/>
                <w:sz w:val="22"/>
                <w:szCs w:val="22"/>
              </w:rPr>
              <w:t xml:space="preserve">užsakymo pateikimo (užsakymas pateikiamas  per </w:t>
            </w:r>
            <w:r w:rsidR="00A9196D" w:rsidRPr="0050532F">
              <w:rPr>
                <w:b/>
                <w:kern w:val="2"/>
                <w:sz w:val="22"/>
                <w:szCs w:val="22"/>
              </w:rPr>
              <w:t>5</w:t>
            </w:r>
            <w:r w:rsidR="0050532F" w:rsidRPr="0050532F">
              <w:rPr>
                <w:b/>
                <w:kern w:val="2"/>
                <w:sz w:val="22"/>
                <w:szCs w:val="22"/>
              </w:rPr>
              <w:t xml:space="preserve"> (penkis)</w:t>
            </w:r>
            <w:r w:rsidR="00A9196D" w:rsidRPr="0050532F">
              <w:rPr>
                <w:b/>
                <w:kern w:val="2"/>
                <w:sz w:val="22"/>
                <w:szCs w:val="22"/>
              </w:rPr>
              <w:t xml:space="preserve"> </w:t>
            </w:r>
            <w:r w:rsidR="00AA1CF6" w:rsidRPr="0050532F">
              <w:rPr>
                <w:b/>
                <w:kern w:val="2"/>
                <w:sz w:val="22"/>
                <w:szCs w:val="22"/>
              </w:rPr>
              <w:t>mėnesius</w:t>
            </w:r>
            <w:r w:rsidR="00AA1CF6" w:rsidRPr="0050532F">
              <w:rPr>
                <w:kern w:val="2"/>
                <w:sz w:val="22"/>
                <w:szCs w:val="22"/>
              </w:rPr>
              <w:t xml:space="preserve"> </w:t>
            </w:r>
            <w:r w:rsidR="00AA1CF6" w:rsidRPr="00AA1CF6">
              <w:rPr>
                <w:color w:val="000000" w:themeColor="text1"/>
                <w:kern w:val="2"/>
                <w:sz w:val="22"/>
                <w:szCs w:val="22"/>
              </w:rPr>
              <w:t xml:space="preserve">nuo sutarties sudarymo) </w:t>
            </w:r>
            <w:r w:rsidR="009F63AC" w:rsidRPr="00381574">
              <w:rPr>
                <w:color w:val="000000" w:themeColor="text1"/>
                <w:kern w:val="2"/>
                <w:sz w:val="22"/>
                <w:szCs w:val="22"/>
              </w:rPr>
              <w:t>šiuo adresu: Santariškių g. 2, Vilniuje. Tiekėjas privalo ne vėliau kaip prieš 7</w:t>
            </w:r>
            <w:r w:rsidR="003A4CC7" w:rsidRPr="00381574">
              <w:rPr>
                <w:color w:val="000000" w:themeColor="text1"/>
                <w:kern w:val="2"/>
                <w:sz w:val="22"/>
                <w:szCs w:val="22"/>
              </w:rPr>
              <w:t xml:space="preserve"> (septynias)</w:t>
            </w:r>
            <w:r w:rsidR="009F63AC" w:rsidRPr="00381574">
              <w:rPr>
                <w:color w:val="000000" w:themeColor="text1"/>
                <w:kern w:val="2"/>
                <w:sz w:val="22"/>
                <w:szCs w:val="22"/>
              </w:rPr>
              <w:t xml:space="preserve"> darbo dienas įspėti </w:t>
            </w:r>
            <w:r w:rsidR="00A13D6F" w:rsidRPr="00381574">
              <w:rPr>
                <w:color w:val="000000" w:themeColor="text1"/>
                <w:kern w:val="2"/>
                <w:sz w:val="22"/>
                <w:szCs w:val="22"/>
              </w:rPr>
              <w:t xml:space="preserve">Pirkėją </w:t>
            </w:r>
            <w:r w:rsidR="009F63AC" w:rsidRPr="00381574">
              <w:rPr>
                <w:color w:val="000000" w:themeColor="text1"/>
                <w:kern w:val="2"/>
                <w:sz w:val="22"/>
                <w:szCs w:val="22"/>
              </w:rPr>
              <w:t xml:space="preserve">raštu arba el. paštu </w:t>
            </w:r>
            <w:hyperlink r:id="rId12" w:history="1">
              <w:r w:rsidR="0050532F" w:rsidRPr="00CC6AEB">
                <w:rPr>
                  <w:rStyle w:val="Hipersaitas"/>
                  <w:kern w:val="2"/>
                  <w:sz w:val="22"/>
                  <w:szCs w:val="22"/>
                </w:rPr>
                <w:t>info@santa.lt</w:t>
              </w:r>
            </w:hyperlink>
            <w:r w:rsidR="0050532F">
              <w:rPr>
                <w:color w:val="000000" w:themeColor="text1"/>
                <w:kern w:val="2"/>
                <w:sz w:val="22"/>
                <w:szCs w:val="22"/>
              </w:rPr>
              <w:t xml:space="preserve"> </w:t>
            </w:r>
            <w:r w:rsidR="009F63AC" w:rsidRPr="00381574">
              <w:rPr>
                <w:color w:val="000000" w:themeColor="text1"/>
                <w:kern w:val="2"/>
                <w:sz w:val="22"/>
                <w:szCs w:val="22"/>
              </w:rPr>
              <w:t xml:space="preserve"> </w:t>
            </w:r>
            <w:r w:rsidR="00DA1B7C" w:rsidRPr="00FB32B9">
              <w:rPr>
                <w:sz w:val="22"/>
                <w:szCs w:val="22"/>
              </w:rPr>
              <w:t>ir/arba Sutarties 2.1.1 punkte nurodytais kontaktais</w:t>
            </w:r>
            <w:r w:rsidR="00DA1B7C" w:rsidRPr="00381574">
              <w:rPr>
                <w:color w:val="000000" w:themeColor="text1"/>
                <w:kern w:val="2"/>
                <w:sz w:val="22"/>
                <w:szCs w:val="22"/>
              </w:rPr>
              <w:t xml:space="preserve"> </w:t>
            </w:r>
            <w:r w:rsidR="009F63AC" w:rsidRPr="00381574">
              <w:rPr>
                <w:color w:val="000000" w:themeColor="text1"/>
                <w:kern w:val="2"/>
                <w:sz w:val="22"/>
                <w:szCs w:val="22"/>
              </w:rPr>
              <w:t xml:space="preserve">apie ketinimą pristatyti Prekes, kad </w:t>
            </w:r>
            <w:r w:rsidR="00A13D6F" w:rsidRPr="00381574">
              <w:rPr>
                <w:color w:val="000000" w:themeColor="text1"/>
                <w:kern w:val="2"/>
                <w:sz w:val="22"/>
                <w:szCs w:val="22"/>
              </w:rPr>
              <w:t xml:space="preserve">Pirkėjas </w:t>
            </w:r>
            <w:r w:rsidR="009F63AC" w:rsidRPr="00381574">
              <w:rPr>
                <w:color w:val="000000" w:themeColor="text1"/>
                <w:kern w:val="2"/>
                <w:sz w:val="22"/>
                <w:szCs w:val="22"/>
              </w:rPr>
              <w:t>galėtų tinkamai pasiruošti Prekių priėmimui</w:t>
            </w:r>
            <w:r>
              <w:rPr>
                <w:color w:val="000000" w:themeColor="text1"/>
                <w:kern w:val="2"/>
                <w:sz w:val="22"/>
                <w:szCs w:val="22"/>
              </w:rPr>
              <w:t xml:space="preserve"> ir </w:t>
            </w:r>
            <w:r w:rsidR="00A9196D">
              <w:rPr>
                <w:color w:val="000000" w:themeColor="text1"/>
                <w:kern w:val="2"/>
                <w:sz w:val="22"/>
                <w:szCs w:val="22"/>
              </w:rPr>
              <w:t>diegimui</w:t>
            </w:r>
            <w:r w:rsidR="009F63AC" w:rsidRPr="00381574">
              <w:rPr>
                <w:color w:val="000000" w:themeColor="text1"/>
                <w:kern w:val="2"/>
                <w:sz w:val="22"/>
                <w:szCs w:val="22"/>
              </w:rPr>
              <w:t xml:space="preserve">. </w:t>
            </w:r>
          </w:p>
          <w:p w14:paraId="4FC70B27" w14:textId="166FFB02" w:rsidR="00F16125" w:rsidRPr="00F16125" w:rsidRDefault="00F16125" w:rsidP="00F67384">
            <w:pPr>
              <w:jc w:val="both"/>
              <w:rPr>
                <w:color w:val="000000" w:themeColor="text1"/>
                <w:kern w:val="2"/>
                <w:sz w:val="22"/>
                <w:szCs w:val="22"/>
              </w:rPr>
            </w:pPr>
            <w:r>
              <w:rPr>
                <w:color w:val="000000" w:themeColor="text1"/>
                <w:kern w:val="2"/>
                <w:sz w:val="22"/>
                <w:szCs w:val="22"/>
              </w:rPr>
              <w:t xml:space="preserve">4.1.2. </w:t>
            </w:r>
            <w:r w:rsidRPr="00F16125">
              <w:rPr>
                <w:color w:val="000000" w:themeColor="text1"/>
                <w:kern w:val="2"/>
                <w:sz w:val="22"/>
                <w:szCs w:val="22"/>
              </w:rPr>
              <w:t>Tiekėjui pristačius Prekę</w:t>
            </w:r>
            <w:r>
              <w:rPr>
                <w:color w:val="000000" w:themeColor="text1"/>
                <w:kern w:val="2"/>
                <w:sz w:val="22"/>
                <w:szCs w:val="22"/>
              </w:rPr>
              <w:t xml:space="preserve"> ir ją </w:t>
            </w:r>
            <w:r w:rsidR="00A9196D">
              <w:rPr>
                <w:color w:val="000000" w:themeColor="text1"/>
                <w:kern w:val="2"/>
                <w:sz w:val="22"/>
                <w:szCs w:val="22"/>
              </w:rPr>
              <w:t>įdiegus</w:t>
            </w:r>
            <w:r w:rsidRPr="00F16125">
              <w:rPr>
                <w:color w:val="000000" w:themeColor="text1"/>
                <w:kern w:val="2"/>
                <w:sz w:val="22"/>
                <w:szCs w:val="22"/>
              </w:rPr>
              <w:t xml:space="preserve">, </w:t>
            </w:r>
            <w:r w:rsidR="00F67384">
              <w:rPr>
                <w:color w:val="000000" w:themeColor="text1"/>
                <w:kern w:val="2"/>
                <w:sz w:val="22"/>
                <w:szCs w:val="22"/>
              </w:rPr>
              <w:t xml:space="preserve">Sutarties Bendrosiose sąlygose nustatyta tvarka </w:t>
            </w:r>
            <w:r w:rsidRPr="00F16125">
              <w:rPr>
                <w:color w:val="000000" w:themeColor="text1"/>
                <w:kern w:val="2"/>
                <w:sz w:val="22"/>
                <w:szCs w:val="22"/>
              </w:rPr>
              <w:t>pasirašomas Prekių priėmimo-perdavimo akta</w:t>
            </w:r>
            <w:r w:rsidR="00F67384">
              <w:rPr>
                <w:color w:val="000000" w:themeColor="text1"/>
                <w:kern w:val="2"/>
                <w:sz w:val="22"/>
                <w:szCs w:val="22"/>
              </w:rPr>
              <w:t>s.</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9381FCA" w:rsidR="009F63AC" w:rsidRPr="00590385" w:rsidRDefault="009F63AC" w:rsidP="005A525C">
            <w:pPr>
              <w:jc w:val="both"/>
              <w:rPr>
                <w:kern w:val="2"/>
                <w:sz w:val="22"/>
                <w:szCs w:val="22"/>
              </w:rPr>
            </w:pPr>
            <w:r w:rsidRPr="00590385">
              <w:rPr>
                <w:kern w:val="2"/>
                <w:sz w:val="22"/>
                <w:szCs w:val="22"/>
              </w:rPr>
              <w:t xml:space="preserve">Tiekėjas turi teisę į Prekių pristatymo </w:t>
            </w:r>
            <w:r w:rsidR="00F16125">
              <w:rPr>
                <w:kern w:val="2"/>
                <w:sz w:val="22"/>
                <w:szCs w:val="22"/>
              </w:rPr>
              <w:t xml:space="preserve">ir </w:t>
            </w:r>
            <w:r w:rsidR="00A9196D">
              <w:rPr>
                <w:kern w:val="2"/>
                <w:sz w:val="22"/>
                <w:szCs w:val="22"/>
              </w:rPr>
              <w:t>diegimo</w:t>
            </w:r>
            <w:r w:rsidR="00F16125">
              <w:rPr>
                <w:kern w:val="2"/>
                <w:sz w:val="22"/>
                <w:szCs w:val="22"/>
              </w:rPr>
              <w:t xml:space="preserve"> </w:t>
            </w:r>
            <w:r w:rsidRPr="00590385">
              <w:rPr>
                <w:kern w:val="2"/>
                <w:sz w:val="22"/>
                <w:szCs w:val="22"/>
              </w:rPr>
              <w:t xml:space="preserve">termino pratęsimą, tačiau tik tuo atveju, jei atsiranda įrodymais pagrįstų kliūčių ar trukdymų, kurių atsiradimui Tiekėjas neturi įtakos </w:t>
            </w:r>
            <w:r w:rsidRPr="00086481">
              <w:rPr>
                <w:kern w:val="2"/>
                <w:sz w:val="22"/>
                <w:szCs w:val="22"/>
              </w:rPr>
              <w:t>ir už kuriuos jis neatsako ir kurie sukelti ir priskirtini tretiesiems asmenims, ar kitų aplinkybių, kurių Tiekėjas negalėjo iš anksto numatyti. Aplinkybės, kuriomis grindžiama būtinybė pratęsti Prekių tiekimo</w:t>
            </w:r>
            <w:r w:rsidR="00F16125">
              <w:rPr>
                <w:kern w:val="2"/>
                <w:sz w:val="22"/>
                <w:szCs w:val="22"/>
              </w:rPr>
              <w:t xml:space="preserve"> ir </w:t>
            </w:r>
            <w:r w:rsidR="00A9196D">
              <w:rPr>
                <w:kern w:val="2"/>
                <w:sz w:val="22"/>
                <w:szCs w:val="22"/>
              </w:rPr>
              <w:t>diegimo</w:t>
            </w:r>
            <w:r w:rsidRPr="00086481">
              <w:rPr>
                <w:kern w:val="2"/>
                <w:sz w:val="22"/>
                <w:szCs w:val="22"/>
              </w:rPr>
              <w:t xml:space="preserve">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Prekių pristatymo </w:t>
            </w:r>
            <w:r w:rsidR="00F16125">
              <w:rPr>
                <w:color w:val="000000"/>
                <w:sz w:val="22"/>
                <w:szCs w:val="22"/>
              </w:rPr>
              <w:t xml:space="preserve">ir </w:t>
            </w:r>
            <w:r w:rsidR="00A9196D">
              <w:rPr>
                <w:color w:val="000000"/>
                <w:sz w:val="22"/>
                <w:szCs w:val="22"/>
              </w:rPr>
              <w:t>diegimo</w:t>
            </w:r>
            <w:r w:rsidR="00F16125">
              <w:rPr>
                <w:color w:val="000000"/>
                <w:sz w:val="22"/>
                <w:szCs w:val="22"/>
              </w:rPr>
              <w:t xml:space="preserve"> </w:t>
            </w:r>
            <w:r w:rsidR="00086481" w:rsidRPr="00086481">
              <w:rPr>
                <w:color w:val="000000"/>
                <w:sz w:val="22"/>
                <w:szCs w:val="22"/>
              </w:rPr>
              <w:t xml:space="preserve">terminas gali būti pratęsiamas tik minėtų aplinkybių egzistavimo laikotarpiui, bet ne ilgiau </w:t>
            </w:r>
            <w:r w:rsidR="00086481" w:rsidRPr="0050532F">
              <w:rPr>
                <w:sz w:val="22"/>
                <w:szCs w:val="22"/>
              </w:rPr>
              <w:t xml:space="preserve">nei </w:t>
            </w:r>
            <w:r w:rsidR="005A525C" w:rsidRPr="0050532F">
              <w:rPr>
                <w:sz w:val="22"/>
                <w:szCs w:val="22"/>
              </w:rPr>
              <w:t xml:space="preserve">1 mėnesio </w:t>
            </w:r>
            <w:r w:rsidR="00086481" w:rsidRPr="0050532F">
              <w:rPr>
                <w:sz w:val="22"/>
                <w:szCs w:val="22"/>
              </w:rPr>
              <w:t>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33BEE69C" w14:textId="77777777" w:rsidR="00AA1CF6" w:rsidRPr="00AA1CF6" w:rsidRDefault="00AA1CF6" w:rsidP="00AA1CF6">
            <w:pPr>
              <w:jc w:val="both"/>
              <w:rPr>
                <w:kern w:val="2"/>
                <w:sz w:val="22"/>
                <w:szCs w:val="22"/>
              </w:rPr>
            </w:pPr>
            <w:r w:rsidRPr="00AA1CF6">
              <w:rPr>
                <w:kern w:val="2"/>
                <w:sz w:val="22"/>
                <w:szCs w:val="22"/>
              </w:rPr>
              <w:t>Užsakymai teikiami Tiekėjo žemiau nurodytu elektroniniu paštu ir laikomi gautais po 24 (dvidešimt keturių valandų) nuo užsakymo pateikimo.</w:t>
            </w:r>
          </w:p>
          <w:p w14:paraId="6EF5826E" w14:textId="3DA1C1D8" w:rsidR="009F63AC" w:rsidRPr="000D7F49" w:rsidRDefault="00AA1CF6" w:rsidP="00AA1CF6">
            <w:pPr>
              <w:jc w:val="both"/>
              <w:rPr>
                <w:kern w:val="2"/>
                <w:sz w:val="22"/>
                <w:szCs w:val="22"/>
              </w:rPr>
            </w:pPr>
            <w:r w:rsidRPr="00AA1CF6">
              <w:rPr>
                <w:kern w:val="2"/>
                <w:sz w:val="22"/>
                <w:szCs w:val="22"/>
              </w:rPr>
              <w:t xml:space="preserve">Elektroninis paštas užsakymams: </w:t>
            </w:r>
            <w:r w:rsidRPr="00AA1CF6">
              <w:rPr>
                <w:color w:val="4472C4" w:themeColor="accent1"/>
                <w:kern w:val="2"/>
                <w:sz w:val="22"/>
                <w:szCs w:val="22"/>
              </w:rPr>
              <w:t>(įrašyti)</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126A3F5F" w:rsidR="00633016" w:rsidRPr="00633016" w:rsidRDefault="005A525C" w:rsidP="00633016">
            <w:pPr>
              <w:shd w:val="clear" w:color="auto" w:fill="FFFFFF" w:themeFill="background1"/>
              <w:jc w:val="both"/>
              <w:rPr>
                <w:color w:val="000000" w:themeColor="text1"/>
                <w:kern w:val="2"/>
                <w:sz w:val="22"/>
                <w:szCs w:val="22"/>
              </w:rPr>
            </w:pPr>
            <w:r>
              <w:rPr>
                <w:color w:val="000000" w:themeColor="text1"/>
                <w:kern w:val="2"/>
                <w:sz w:val="22"/>
                <w:szCs w:val="22"/>
              </w:rPr>
              <w:t>4.5.2. Prekės dokumentacija</w:t>
            </w:r>
            <w:r w:rsidR="00633016" w:rsidRPr="00633016">
              <w:rPr>
                <w:color w:val="000000" w:themeColor="text1"/>
                <w:kern w:val="2"/>
                <w:sz w:val="22"/>
                <w:szCs w:val="22"/>
              </w:rPr>
              <w:t>:</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587EE7B2" w14:textId="77777777"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p w14:paraId="110DD038" w14:textId="0AF9834D" w:rsidR="005A525C" w:rsidRPr="00633016" w:rsidRDefault="009766D7" w:rsidP="00633016">
            <w:pPr>
              <w:shd w:val="clear" w:color="auto" w:fill="FFFFFF" w:themeFill="background1"/>
              <w:jc w:val="both"/>
              <w:rPr>
                <w:color w:val="000000" w:themeColor="text1"/>
                <w:sz w:val="22"/>
                <w:szCs w:val="22"/>
              </w:rPr>
            </w:pPr>
            <w:r>
              <w:rPr>
                <w:color w:val="000000" w:themeColor="text1"/>
                <w:sz w:val="22"/>
                <w:szCs w:val="22"/>
              </w:rPr>
              <w:t>4.</w:t>
            </w:r>
            <w:r w:rsidR="005A525C">
              <w:rPr>
                <w:color w:val="000000" w:themeColor="text1"/>
                <w:sz w:val="22"/>
                <w:szCs w:val="22"/>
              </w:rPr>
              <w:t>5.</w:t>
            </w:r>
            <w:r>
              <w:rPr>
                <w:color w:val="000000" w:themeColor="text1"/>
                <w:sz w:val="22"/>
                <w:szCs w:val="22"/>
              </w:rPr>
              <w:t>3.</w:t>
            </w:r>
            <w:r w:rsidR="005A525C">
              <w:rPr>
                <w:color w:val="000000" w:themeColor="text1"/>
                <w:sz w:val="22"/>
                <w:szCs w:val="22"/>
              </w:rPr>
              <w:t xml:space="preserve"> Techninėje specifikacijoje nurodyti dokumentai.</w:t>
            </w:r>
          </w:p>
          <w:bookmarkEnd w:id="1"/>
          <w:p w14:paraId="0DC9A733" w14:textId="2096F1DD" w:rsidR="00633016" w:rsidRPr="00633016" w:rsidRDefault="00633016" w:rsidP="006E1FDB">
            <w:pPr>
              <w:shd w:val="clear" w:color="auto" w:fill="FFFFFF" w:themeFill="background1"/>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46B49BA" w:rsidR="008B1DEE" w:rsidRPr="00D12333" w:rsidRDefault="008B1DEE" w:rsidP="00D12333">
            <w:pPr>
              <w:jc w:val="both"/>
              <w:rPr>
                <w:kern w:val="2"/>
                <w:sz w:val="22"/>
                <w:szCs w:val="22"/>
              </w:rPr>
            </w:pPr>
            <w:r w:rsidRPr="008B1DEE">
              <w:rPr>
                <w:kern w:val="2"/>
                <w:sz w:val="22"/>
                <w:szCs w:val="22"/>
              </w:rPr>
              <w:lastRenderedPageBreak/>
              <w:t>Į Prekių kainą įskaičiuoti visi mokesčiai bei visos kitos Tiekėjo patirtos ir (ar) galimos patirti tiesioginės ir netiesioginės išlaidos ir mokesčiai, susiję su Prekių tiekimu</w:t>
            </w:r>
            <w:r w:rsidR="00311F0F">
              <w:rPr>
                <w:kern w:val="2"/>
                <w:sz w:val="22"/>
                <w:szCs w:val="22"/>
              </w:rPr>
              <w:t>.</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lastRenderedPageBreak/>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DC1B195"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Default="00633016" w:rsidP="00633016">
            <w:pPr>
              <w:rPr>
                <w:kern w:val="2"/>
                <w:sz w:val="22"/>
                <w:szCs w:val="22"/>
              </w:rPr>
            </w:pPr>
            <w:r w:rsidRPr="002F016D">
              <w:rPr>
                <w:kern w:val="2"/>
                <w:sz w:val="22"/>
                <w:szCs w:val="22"/>
              </w:rPr>
              <w:t>5.3.1. dėl PVM tarifo pasikeitimo</w:t>
            </w:r>
            <w:r>
              <w:rPr>
                <w:kern w:val="2"/>
                <w:sz w:val="22"/>
                <w:szCs w:val="22"/>
              </w:rPr>
              <w:t>;</w:t>
            </w:r>
          </w:p>
          <w:p w14:paraId="5BF81570" w14:textId="616DCDBE" w:rsidR="00AA1CF6" w:rsidRPr="002F016D" w:rsidRDefault="00AA1CF6" w:rsidP="00633016">
            <w:pPr>
              <w:rPr>
                <w:kern w:val="2"/>
                <w:sz w:val="22"/>
                <w:szCs w:val="22"/>
              </w:rPr>
            </w:pPr>
            <w:r w:rsidRPr="00AA1CF6">
              <w:rPr>
                <w:kern w:val="2"/>
                <w:sz w:val="22"/>
                <w:szCs w:val="22"/>
              </w:rPr>
              <w:t>5.3.2. dėl kainų lygio pokyčio.</w:t>
            </w:r>
          </w:p>
          <w:p w14:paraId="021F05A9" w14:textId="2950651C" w:rsidR="00633016" w:rsidRPr="002F016D" w:rsidRDefault="00633016" w:rsidP="00633016">
            <w:pPr>
              <w:rPr>
                <w:kern w:val="2"/>
                <w:sz w:val="22"/>
                <w:szCs w:val="22"/>
              </w:rPr>
            </w:pP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487851">
        <w:trPr>
          <w:trHeight w:val="4526"/>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22966850" w14:textId="77777777" w:rsidR="00AA1CF6" w:rsidRDefault="00AA1CF6" w:rsidP="00AA1CF6">
            <w:pPr>
              <w:jc w:val="both"/>
              <w:rPr>
                <w:kern w:val="2"/>
                <w:sz w:val="22"/>
                <w:szCs w:val="22"/>
              </w:rPr>
            </w:pPr>
            <w:r>
              <w:rPr>
                <w:color w:val="000000"/>
                <w:kern w:val="2"/>
                <w:sz w:val="22"/>
                <w:szCs w:val="22"/>
              </w:rPr>
              <w:t>5.3.3.1 Bet</w:t>
            </w:r>
            <w:r>
              <w:rPr>
                <w:kern w:val="2"/>
                <w:sz w:val="22"/>
                <w:szCs w:val="22"/>
              </w:rPr>
              <w:t xml:space="preserve"> kuri Sutarties šalis Sutarties galiojimo metu turi teisę inicijuoti Sutarties įkainių</w:t>
            </w:r>
            <w:r>
              <w:rPr>
                <w:color w:val="FF0000"/>
                <w:kern w:val="2"/>
                <w:sz w:val="22"/>
                <w:szCs w:val="22"/>
              </w:rPr>
              <w:t xml:space="preserve"> </w:t>
            </w:r>
            <w:r>
              <w:rPr>
                <w:kern w:val="2"/>
                <w:sz w:val="22"/>
                <w:szCs w:val="22"/>
              </w:rPr>
              <w:t>peržiūrą (keitimą) ne anksčiau kaip po 6 (šešių) mėnesių nuo Sutarties įsigaliojimo dienos (jeigu peržiūra jau buvo atlikta – nuo Susitarimo dėl paskutinio perskaičiavimo pagal šį Specialiųjų sąlygų punktą įsigaliojimo dienos), jeigu</w:t>
            </w:r>
            <w:r>
              <w:rPr>
                <w:sz w:val="22"/>
                <w:szCs w:val="22"/>
              </w:rPr>
              <w:t xml:space="preserve"> </w:t>
            </w:r>
            <w:r>
              <w:rPr>
                <w:kern w:val="2"/>
                <w:sz w:val="22"/>
                <w:szCs w:val="22"/>
              </w:rPr>
              <w:t xml:space="preserve">Vartojimo prekių ir paslaugų kainų pokytis (k), viršija 10 (dešimt) procentų. </w:t>
            </w:r>
          </w:p>
          <w:p w14:paraId="7F2C9383" w14:textId="77777777" w:rsidR="00AA1CF6" w:rsidRDefault="00AA1CF6" w:rsidP="00AA1CF6">
            <w:pPr>
              <w:jc w:val="both"/>
              <w:rPr>
                <w:kern w:val="2"/>
                <w:sz w:val="22"/>
                <w:szCs w:val="22"/>
                <w:shd w:val="clear" w:color="auto" w:fill="FFFFFF"/>
              </w:rPr>
            </w:pPr>
            <w:r>
              <w:rPr>
                <w:kern w:val="2"/>
                <w:sz w:val="22"/>
                <w:szCs w:val="22"/>
              </w:rPr>
              <w:t xml:space="preserve">5.3.3.2. Sutarties kaina / </w:t>
            </w:r>
            <w:r>
              <w:rPr>
                <w:kern w:val="2"/>
                <w:sz w:val="22"/>
                <w:szCs w:val="22"/>
                <w:shd w:val="clear" w:color="auto" w:fill="FFFFFF"/>
              </w:rPr>
              <w:t>įkainiai peržiūrimi tik tai Sutarties daliai, kuri nėra išpirkta, t. y., Prekėms, kurios nėra priimtos ir apmokėtos. Vėlesnė Sutarties kainos / įkainių peržiūra negali apimti laikotarpio, už kurį jau buvo atliktas peržiūra.</w:t>
            </w:r>
          </w:p>
          <w:p w14:paraId="6C24003F" w14:textId="77777777" w:rsidR="00AA1CF6" w:rsidRDefault="00AA1CF6" w:rsidP="00AA1CF6">
            <w:pPr>
              <w:jc w:val="both"/>
              <w:rPr>
                <w:kern w:val="2"/>
                <w:sz w:val="22"/>
                <w:szCs w:val="22"/>
                <w:shd w:val="clear" w:color="auto" w:fill="FFFFFF"/>
              </w:rPr>
            </w:pPr>
            <w:r>
              <w:rPr>
                <w:kern w:val="2"/>
                <w:sz w:val="22"/>
                <w:szCs w:val="22"/>
              </w:rPr>
              <w:t xml:space="preserve">5.3.3.3. </w:t>
            </w:r>
            <w:r>
              <w:rPr>
                <w:kern w:val="2"/>
                <w:sz w:val="22"/>
                <w:szCs w:val="22"/>
                <w:shd w:val="clear" w:color="auto" w:fill="FFFFFF"/>
              </w:rPr>
              <w:t>Jeigu Prekių tiekimas vėluoja dėl Tiekėjo kaltės, uždelstų pristatyti Prekių įkainiai nėra perskaičiuojami dėl kainų lygio kilimo (negali būti didinami).</w:t>
            </w:r>
          </w:p>
          <w:p w14:paraId="3C2A743D" w14:textId="77777777" w:rsidR="00AA1CF6" w:rsidRDefault="00AA1CF6" w:rsidP="00AA1CF6">
            <w:pPr>
              <w:jc w:val="both"/>
              <w:rPr>
                <w:color w:val="000000"/>
                <w:kern w:val="2"/>
                <w:sz w:val="22"/>
                <w:szCs w:val="22"/>
                <w:shd w:val="clear" w:color="auto" w:fill="FFFFFF"/>
              </w:rPr>
            </w:pPr>
            <w:r>
              <w:rPr>
                <w:color w:val="000000"/>
                <w:kern w:val="2"/>
                <w:sz w:val="22"/>
                <w:szCs w:val="22"/>
              </w:rPr>
              <w:t xml:space="preserve">5.3.3.4. Atlikdamos </w:t>
            </w:r>
            <w:r>
              <w:rPr>
                <w:kern w:val="2"/>
                <w:sz w:val="22"/>
                <w:szCs w:val="22"/>
              </w:rPr>
              <w:t xml:space="preserve">Sutarties kainos / įkainių peržiūrą </w:t>
            </w:r>
            <w:r>
              <w:rPr>
                <w:color w:val="000000"/>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3BA0BAC" w14:textId="77777777" w:rsidR="00AA1CF6" w:rsidRDefault="00AA1CF6" w:rsidP="00AA1CF6">
            <w:pPr>
              <w:jc w:val="both"/>
              <w:rPr>
                <w:kern w:val="2"/>
                <w:sz w:val="22"/>
                <w:szCs w:val="22"/>
                <w:shd w:val="clear" w:color="auto" w:fill="FFFFFF"/>
              </w:rPr>
            </w:pPr>
            <w:r>
              <w:rPr>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35E9236" w14:textId="77777777" w:rsidR="00AA1CF6" w:rsidRDefault="00AA1CF6" w:rsidP="00AA1CF6">
            <w:pPr>
              <w:jc w:val="both"/>
              <w:rPr>
                <w:kern w:val="2"/>
                <w:sz w:val="22"/>
                <w:szCs w:val="22"/>
                <w:shd w:val="clear" w:color="auto" w:fill="FFFFFF"/>
              </w:rPr>
            </w:pPr>
            <w:r>
              <w:rPr>
                <w:kern w:val="2"/>
                <w:sz w:val="22"/>
                <w:szCs w:val="22"/>
                <w:shd w:val="clear" w:color="auto" w:fill="FFFFFF"/>
              </w:rPr>
              <w:t>5.3.3.6. Nauja Sutarties kaina /  įkainiai apskaičiuojami pagal žemiau pateiktą formulę:</w:t>
            </w:r>
          </w:p>
          <w:p w14:paraId="6E1BFB74" w14:textId="77777777" w:rsidR="00AA1CF6" w:rsidRDefault="00775C7E" w:rsidP="00AA1CF6">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A1CF6">
              <w:rPr>
                <w:kern w:val="2"/>
                <w:sz w:val="22"/>
                <w:szCs w:val="22"/>
              </w:rPr>
              <w:t>, kur a –įkainis (Eur be PVM)) (jei peržiūra jau buvo atlikta, tai po paskutinio perskaičiavimo) </w:t>
            </w:r>
          </w:p>
          <w:p w14:paraId="428A892D" w14:textId="77777777" w:rsidR="00AA1CF6" w:rsidRDefault="00AA1CF6" w:rsidP="00AA1CF6">
            <w:pPr>
              <w:jc w:val="both"/>
              <w:textAlignment w:val="baseline"/>
              <w:rPr>
                <w:kern w:val="2"/>
                <w:sz w:val="22"/>
                <w:szCs w:val="22"/>
              </w:rPr>
            </w:pPr>
            <w:r>
              <w:rPr>
                <w:kern w:val="2"/>
                <w:sz w:val="22"/>
                <w:szCs w:val="22"/>
              </w:rPr>
              <w:t>a</w:t>
            </w:r>
            <w:r>
              <w:rPr>
                <w:kern w:val="2"/>
                <w:sz w:val="22"/>
                <w:szCs w:val="22"/>
                <w:vertAlign w:val="subscript"/>
              </w:rPr>
              <w:t>1</w:t>
            </w:r>
            <w:r>
              <w:rPr>
                <w:kern w:val="2"/>
                <w:sz w:val="22"/>
                <w:szCs w:val="22"/>
              </w:rPr>
              <w:t xml:space="preserve"> – perskaičiuota (pakeista) įkainis (Eur be PVM) </w:t>
            </w:r>
          </w:p>
          <w:p w14:paraId="57BD5CE3" w14:textId="5923AB01" w:rsidR="00AA1CF6" w:rsidRDefault="00AA1CF6" w:rsidP="00AA1CF6">
            <w:pPr>
              <w:jc w:val="both"/>
              <w:textAlignment w:val="baseline"/>
              <w:rPr>
                <w:kern w:val="2"/>
                <w:sz w:val="22"/>
                <w:szCs w:val="22"/>
              </w:rPr>
            </w:pPr>
            <w:r>
              <w:rPr>
                <w:kern w:val="2"/>
                <w:sz w:val="22"/>
                <w:szCs w:val="22"/>
              </w:rPr>
              <w:t xml:space="preserve">k – pagal vartotojų kainų indeksą </w:t>
            </w:r>
            <w:r>
              <w:rPr>
                <w:sz w:val="22"/>
                <w:szCs w:val="22"/>
              </w:rPr>
              <w:t>(</w:t>
            </w:r>
            <w:sdt>
              <w:sdtPr>
                <w:rPr>
                  <w:i/>
                  <w:color w:val="5B9BD5" w:themeColor="accent5"/>
                  <w:sz w:val="22"/>
                  <w:szCs w:val="22"/>
                </w:rPr>
                <w:id w:val="-1011140752"/>
                <w:placeholder>
                  <w:docPart w:val="50ACAEBCA2D14211A081A6746ACAE12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3485C">
                  <w:rPr>
                    <w:i/>
                    <w:color w:val="5B9BD5" w:themeColor="accent5"/>
                    <w:sz w:val="22"/>
                    <w:szCs w:val="22"/>
                  </w:rPr>
                  <w:t>083 TELEFONO IR TELEFAKSO PASLAUGOS</w:t>
                </w:r>
              </w:sdtContent>
            </w:sdt>
            <w:r>
              <w:rPr>
                <w:sz w:val="22"/>
                <w:szCs w:val="22"/>
              </w:rPr>
              <w:t xml:space="preserve">) apskaičiuotas </w:t>
            </w:r>
            <w:r>
              <w:rPr>
                <w:kern w:val="2"/>
                <w:sz w:val="22"/>
                <w:szCs w:val="22"/>
              </w:rPr>
              <w:t>Vartojimo prekių ir paslaugų kainų pokytis (padidėjimas arba sumažėjimas) (%). „k“ reikšmė skaičiuojama pagal formulę:</w:t>
            </w:r>
          </w:p>
          <w:p w14:paraId="16A14CA1" w14:textId="77777777" w:rsidR="00AA1CF6" w:rsidRDefault="00AA1CF6" w:rsidP="00AA1CF6">
            <w:pPr>
              <w:jc w:val="both"/>
              <w:textAlignment w:val="baseline"/>
              <w:rPr>
                <w:kern w:val="2"/>
                <w:sz w:val="22"/>
                <w:szCs w:val="22"/>
              </w:rPr>
            </w:pPr>
            <m:oMath>
              <m:r>
                <m:rPr>
                  <m:sty m:val="p"/>
                </m:rPr>
                <w:rPr>
                  <w:rFonts w:ascii="Cambria Math" w:hAnsi="Cambria Math" w:cstheme="minorHAnsi"/>
                  <w:sz w:val="22"/>
                  <w:szCs w:val="22"/>
                </w:rPr>
                <w:lastRenderedPageBreak/>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Pr>
                <w:kern w:val="2"/>
                <w:sz w:val="22"/>
                <w:szCs w:val="22"/>
              </w:rPr>
              <w:t>, (proc.) kur</w:t>
            </w:r>
          </w:p>
          <w:p w14:paraId="45058000" w14:textId="611A6EBD" w:rsidR="00AA1CF6" w:rsidRDefault="00AA1CF6" w:rsidP="00AA1CF6">
            <w:pPr>
              <w:jc w:val="both"/>
              <w:rPr>
                <w:color w:val="4472C4"/>
                <w:kern w:val="2"/>
                <w:sz w:val="22"/>
                <w:szCs w:val="22"/>
              </w:rPr>
            </w:pPr>
            <w:proofErr w:type="spellStart"/>
            <w:r>
              <w:rPr>
                <w:kern w:val="2"/>
                <w:sz w:val="22"/>
                <w:szCs w:val="22"/>
              </w:rPr>
              <w:t>Ind</w:t>
            </w:r>
            <w:r>
              <w:rPr>
                <w:kern w:val="2"/>
                <w:sz w:val="22"/>
                <w:szCs w:val="22"/>
                <w:vertAlign w:val="subscript"/>
              </w:rPr>
              <w:t>naujausias</w:t>
            </w:r>
            <w:proofErr w:type="spellEnd"/>
            <w:r>
              <w:rPr>
                <w:kern w:val="2"/>
                <w:sz w:val="22"/>
                <w:szCs w:val="22"/>
              </w:rPr>
              <w:t xml:space="preserve"> – kreipimosi dėl įkainių</w:t>
            </w:r>
            <w:r>
              <w:rPr>
                <w:color w:val="FF0000"/>
                <w:kern w:val="2"/>
                <w:sz w:val="22"/>
                <w:szCs w:val="22"/>
              </w:rPr>
              <w:t xml:space="preserve"> </w:t>
            </w:r>
            <w:r>
              <w:rPr>
                <w:kern w:val="2"/>
                <w:sz w:val="22"/>
                <w:szCs w:val="22"/>
              </w:rPr>
              <w:t xml:space="preserve">peržiūros išsiuntimo kitai šaliai dieną paskelbtas naujausias vartojimo prekių ir paslaugų indeksas </w:t>
            </w:r>
            <w:r>
              <w:rPr>
                <w:color w:val="4472C4"/>
                <w:kern w:val="2"/>
                <w:sz w:val="22"/>
                <w:szCs w:val="22"/>
              </w:rPr>
              <w:t>(</w:t>
            </w:r>
            <w:sdt>
              <w:sdtPr>
                <w:rPr>
                  <w:bCs/>
                  <w:i/>
                  <w:color w:val="4472C4"/>
                  <w:kern w:val="2"/>
                  <w:sz w:val="22"/>
                  <w:szCs w:val="22"/>
                </w:rPr>
                <w:id w:val="-1902665971"/>
                <w:placeholder>
                  <w:docPart w:val="3651C1621C2043D28D669E62562F23B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53F9F">
                  <w:rPr>
                    <w:bCs/>
                    <w:i/>
                    <w:color w:val="4472C4"/>
                    <w:kern w:val="2"/>
                    <w:sz w:val="22"/>
                    <w:szCs w:val="22"/>
                  </w:rPr>
                  <w:t>083 TELEFONO IR TELEFAKSO PASLAUGOS</w:t>
                </w:r>
              </w:sdtContent>
            </w:sdt>
            <w:r>
              <w:rPr>
                <w:color w:val="4472C4"/>
                <w:kern w:val="2"/>
                <w:sz w:val="22"/>
                <w:szCs w:val="22"/>
              </w:rPr>
              <w:t>).</w:t>
            </w:r>
          </w:p>
          <w:p w14:paraId="7F0C4CB9" w14:textId="7C1BD162" w:rsidR="00AA1CF6" w:rsidRDefault="00AA1CF6" w:rsidP="00AA1CF6">
            <w:pPr>
              <w:jc w:val="both"/>
              <w:rPr>
                <w:kern w:val="2"/>
                <w:sz w:val="22"/>
                <w:szCs w:val="22"/>
              </w:rPr>
            </w:pPr>
            <w:proofErr w:type="spellStart"/>
            <w:r>
              <w:rPr>
                <w:kern w:val="2"/>
                <w:sz w:val="22"/>
                <w:szCs w:val="22"/>
              </w:rPr>
              <w:t>Ind</w:t>
            </w:r>
            <w:r>
              <w:rPr>
                <w:kern w:val="2"/>
                <w:sz w:val="22"/>
                <w:szCs w:val="22"/>
                <w:vertAlign w:val="subscript"/>
              </w:rPr>
              <w:t>pradžia</w:t>
            </w:r>
            <w:proofErr w:type="spellEnd"/>
            <w:r>
              <w:rPr>
                <w:kern w:val="2"/>
                <w:sz w:val="22"/>
                <w:szCs w:val="22"/>
              </w:rPr>
              <w:t xml:space="preserve"> – laikotarpio pradžios datos (mėnesio) vartojimo prekių ir paslaugų indeksas</w:t>
            </w:r>
            <w:r>
              <w:rPr>
                <w:sz w:val="22"/>
                <w:szCs w:val="22"/>
              </w:rPr>
              <w:t xml:space="preserve"> </w:t>
            </w:r>
            <w:r>
              <w:rPr>
                <w:kern w:val="2"/>
                <w:sz w:val="22"/>
                <w:szCs w:val="22"/>
              </w:rPr>
              <w:t>(</w:t>
            </w:r>
            <w:sdt>
              <w:sdtPr>
                <w:rPr>
                  <w:bCs/>
                  <w:i/>
                  <w:color w:val="5B9BD5" w:themeColor="accent5"/>
                  <w:kern w:val="2"/>
                  <w:sz w:val="22"/>
                  <w:szCs w:val="22"/>
                </w:rPr>
                <w:id w:val="-1192452001"/>
                <w:placeholder>
                  <w:docPart w:val="11B294DFF06C42519D703E073466CCF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34D3A">
                  <w:rPr>
                    <w:bCs/>
                    <w:i/>
                    <w:color w:val="5B9BD5" w:themeColor="accent5"/>
                    <w:kern w:val="2"/>
                    <w:sz w:val="22"/>
                    <w:szCs w:val="22"/>
                  </w:rPr>
                  <w:t>083 TELEFONO IR TELEFAKSO PASLAUGOS</w:t>
                </w:r>
              </w:sdtContent>
            </w:sdt>
            <w:r>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5E8556A" w14:textId="77777777" w:rsidR="00AA1CF6" w:rsidRDefault="00AA1CF6" w:rsidP="00AA1CF6">
            <w:pPr>
              <w:jc w:val="both"/>
              <w:rPr>
                <w:color w:val="000000"/>
                <w:kern w:val="2"/>
                <w:sz w:val="22"/>
                <w:szCs w:val="22"/>
                <w:shd w:val="clear" w:color="auto" w:fill="FFFFFF"/>
              </w:rPr>
            </w:pPr>
            <w:r>
              <w:rPr>
                <w:color w:val="000000"/>
                <w:kern w:val="2"/>
                <w:sz w:val="22"/>
                <w:szCs w:val="22"/>
              </w:rPr>
              <w:t xml:space="preserve">5.3.3.7. </w:t>
            </w:r>
            <w:r>
              <w:rPr>
                <w:color w:val="000000"/>
                <w:kern w:val="2"/>
                <w:sz w:val="22"/>
                <w:szCs w:val="22"/>
                <w:shd w:val="clear" w:color="auto" w:fill="FFFFFF"/>
              </w:rPr>
              <w:t>Skaičiavimams indeksų reikšmės imamos keturių</w:t>
            </w:r>
            <w:r>
              <w:rPr>
                <w:color w:val="FF0000"/>
                <w:kern w:val="2"/>
                <w:sz w:val="22"/>
                <w:szCs w:val="22"/>
                <w:shd w:val="clear" w:color="auto" w:fill="FFFFFF"/>
              </w:rPr>
              <w:t xml:space="preserve"> </w:t>
            </w:r>
            <w:r>
              <w:rPr>
                <w:color w:val="000000"/>
                <w:kern w:val="2"/>
                <w:sz w:val="22"/>
                <w:szCs w:val="22"/>
                <w:shd w:val="clear" w:color="auto" w:fill="FFFFFF"/>
              </w:rPr>
              <w:t>skaitmenų po kablelio tikslumu. Apskaičiuotas pokytis (k) tolimesniems skaičiavimams naudojamas suapvalinus iki vieno skaitmens po kablelio, o apskaičiuotas įkainis „a</w:t>
            </w:r>
            <w:r>
              <w:rPr>
                <w:color w:val="000000"/>
                <w:kern w:val="2"/>
                <w:sz w:val="22"/>
                <w:szCs w:val="22"/>
                <w:shd w:val="clear" w:color="auto" w:fill="FFFFFF"/>
                <w:vertAlign w:val="subscript"/>
              </w:rPr>
              <w:t>1</w:t>
            </w:r>
            <w:r>
              <w:rPr>
                <w:color w:val="000000"/>
                <w:kern w:val="2"/>
                <w:sz w:val="22"/>
                <w:szCs w:val="22"/>
                <w:shd w:val="clear" w:color="auto" w:fill="FFFFFF"/>
              </w:rPr>
              <w:t>“ suapvalinamas iki dviejų skaitmenų po kablelio.</w:t>
            </w:r>
          </w:p>
          <w:p w14:paraId="0D216EE5" w14:textId="77777777" w:rsidR="00AA1CF6" w:rsidRDefault="00AA1CF6" w:rsidP="00AA1CF6">
            <w:pPr>
              <w:jc w:val="both"/>
              <w:rPr>
                <w:color w:val="000000"/>
                <w:kern w:val="2"/>
                <w:sz w:val="22"/>
                <w:szCs w:val="22"/>
                <w:shd w:val="clear" w:color="auto" w:fill="FFFFFF"/>
              </w:rPr>
            </w:pPr>
            <w:r>
              <w:rPr>
                <w:color w:val="000000"/>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 w:val="22"/>
                <w:szCs w:val="22"/>
                <w:bdr w:val="none" w:sz="0" w:space="0" w:color="auto" w:frame="1"/>
              </w:rPr>
              <w:t>kitus oficialius šaltinių duomenis</w:t>
            </w:r>
            <w:r>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6A8012F" w14:textId="77777777" w:rsidR="00AA1CF6" w:rsidRDefault="00AA1CF6" w:rsidP="00AA1CF6">
            <w:pPr>
              <w:jc w:val="both"/>
              <w:rPr>
                <w:color w:val="000000"/>
                <w:kern w:val="2"/>
                <w:sz w:val="22"/>
                <w:szCs w:val="22"/>
                <w:shd w:val="clear" w:color="auto" w:fill="FFFFFF"/>
              </w:rPr>
            </w:pPr>
            <w:r>
              <w:rPr>
                <w:color w:val="000000"/>
                <w:kern w:val="2"/>
                <w:sz w:val="22"/>
                <w:szCs w:val="22"/>
                <w:shd w:val="clear" w:color="auto" w:fill="FFFFFF"/>
              </w:rPr>
              <w:t>5</w:t>
            </w:r>
            <w:r>
              <w:rPr>
                <w:kern w:val="2"/>
                <w:sz w:val="22"/>
                <w:szCs w:val="22"/>
              </w:rPr>
              <w:t xml:space="preserve">.3.3.9. </w:t>
            </w:r>
            <w:r>
              <w:rPr>
                <w:color w:val="000000"/>
                <w:kern w:val="2"/>
                <w:sz w:val="22"/>
                <w:szCs w:val="22"/>
                <w:shd w:val="clear" w:color="auto" w:fill="FFFFFF"/>
              </w:rPr>
              <w:t>Susitarimas turi būti sudarytas per 14 (keturiolika) dienų nuo Šalies pateikto tinkamo prašymo perskaičiuoti S</w:t>
            </w:r>
            <w:r>
              <w:rPr>
                <w:kern w:val="2"/>
                <w:sz w:val="22"/>
                <w:szCs w:val="22"/>
              </w:rPr>
              <w:t xml:space="preserve">utarties kainą / </w:t>
            </w:r>
            <w:r>
              <w:rPr>
                <w:kern w:val="2"/>
                <w:sz w:val="22"/>
                <w:szCs w:val="22"/>
                <w:shd w:val="clear" w:color="auto" w:fill="FFFFFF"/>
              </w:rPr>
              <w:t>įkainius</w:t>
            </w:r>
            <w:r>
              <w:rPr>
                <w:color w:val="FF0000"/>
                <w:kern w:val="2"/>
                <w:sz w:val="22"/>
                <w:szCs w:val="22"/>
                <w:shd w:val="clear" w:color="auto" w:fill="FFFFFF"/>
              </w:rPr>
              <w:t xml:space="preserve"> </w:t>
            </w:r>
            <w:r>
              <w:rPr>
                <w:color w:val="000000"/>
                <w:kern w:val="2"/>
                <w:sz w:val="22"/>
                <w:szCs w:val="22"/>
                <w:shd w:val="clear" w:color="auto" w:fill="FFFFFF"/>
              </w:rPr>
              <w:t>gavimo dienos.</w:t>
            </w:r>
          </w:p>
          <w:p w14:paraId="1BC2DB25" w14:textId="34179D2C" w:rsidR="00633016" w:rsidRPr="001F4597" w:rsidRDefault="00AA1CF6" w:rsidP="00AA1CF6">
            <w:pPr>
              <w:jc w:val="both"/>
              <w:rPr>
                <w:kern w:val="2"/>
                <w:sz w:val="22"/>
                <w:szCs w:val="22"/>
              </w:rPr>
            </w:pPr>
            <w:r>
              <w:rPr>
                <w:color w:val="000000"/>
                <w:kern w:val="2"/>
                <w:sz w:val="22"/>
                <w:szCs w:val="22"/>
                <w:shd w:val="clear" w:color="auto" w:fill="FFFFFF"/>
              </w:rPr>
              <w:t xml:space="preserve">5.3.3.10. </w:t>
            </w:r>
            <w:r>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lastRenderedPageBreak/>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695004AF" w:rsidR="001873D4" w:rsidRPr="00B17363" w:rsidRDefault="00633016" w:rsidP="00B17363">
            <w:pPr>
              <w:pStyle w:val="prastasiniatinklio"/>
              <w:spacing w:before="0" w:beforeAutospacing="0" w:after="0" w:afterAutospacing="0"/>
              <w:jc w:val="both"/>
              <w:rPr>
                <w:color w:val="000000"/>
                <w:sz w:val="22"/>
                <w:szCs w:val="22"/>
              </w:rPr>
            </w:pPr>
            <w:r>
              <w:rPr>
                <w:color w:val="000000"/>
                <w:sz w:val="22"/>
                <w:szCs w:val="22"/>
              </w:rPr>
              <w:t>5.5.1.</w:t>
            </w:r>
            <w:r w:rsidR="003557CC">
              <w:rPr>
                <w:color w:val="000000"/>
                <w:sz w:val="22"/>
                <w:szCs w:val="22"/>
              </w:rPr>
              <w:t xml:space="preserve"> </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160C">
              <w:rPr>
                <w:color w:val="000000"/>
                <w:sz w:val="22"/>
                <w:szCs w:val="22"/>
              </w:rPr>
              <w:t xml:space="preserve">priėmimo-perdavimo </w:t>
            </w:r>
            <w:r w:rsidR="00737F9F">
              <w:rPr>
                <w:color w:val="000000"/>
                <w:sz w:val="22"/>
                <w:szCs w:val="22"/>
              </w:rPr>
              <w:t>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5F1BD355" w:rsidR="00633016" w:rsidRPr="00D86193" w:rsidRDefault="00633016" w:rsidP="006A35EE">
            <w:pPr>
              <w:jc w:val="both"/>
              <w:rPr>
                <w:kern w:val="2"/>
                <w:sz w:val="22"/>
                <w:szCs w:val="22"/>
                <w:highlight w:val="yellow"/>
              </w:rPr>
            </w:pPr>
            <w:r w:rsidRPr="002802E4">
              <w:rPr>
                <w:kern w:val="2"/>
                <w:sz w:val="22"/>
                <w:szCs w:val="22"/>
              </w:rPr>
              <w:t xml:space="preserve">Prekėms taikomas </w:t>
            </w:r>
            <w:r w:rsidR="00F36EA4">
              <w:rPr>
                <w:kern w:val="2"/>
                <w:sz w:val="22"/>
                <w:szCs w:val="22"/>
              </w:rPr>
              <w:t xml:space="preserve">neterminuotas </w:t>
            </w:r>
            <w:r w:rsidRPr="002802E4">
              <w:rPr>
                <w:kern w:val="2"/>
                <w:sz w:val="22"/>
                <w:szCs w:val="22"/>
              </w:rPr>
              <w:t>Garantinis terminas</w:t>
            </w:r>
            <w:r w:rsidR="00F36EA4">
              <w:rPr>
                <w:kern w:val="2"/>
                <w:sz w:val="22"/>
                <w:szCs w:val="22"/>
              </w:rPr>
              <w:t>.</w:t>
            </w:r>
          </w:p>
        </w:tc>
      </w:tr>
      <w:tr w:rsidR="00633016" w:rsidRPr="00333420" w14:paraId="2DB7FDF0" w14:textId="77777777" w:rsidTr="00F311A0">
        <w:trPr>
          <w:trHeight w:val="300"/>
        </w:trPr>
        <w:tc>
          <w:tcPr>
            <w:tcW w:w="2532" w:type="dxa"/>
          </w:tcPr>
          <w:p w14:paraId="1BA28914" w14:textId="77777777" w:rsidR="00633016" w:rsidRPr="006F727F" w:rsidRDefault="00633016" w:rsidP="00633016">
            <w:pPr>
              <w:rPr>
                <w:b/>
                <w:bCs/>
                <w:kern w:val="2"/>
                <w:sz w:val="22"/>
                <w:szCs w:val="22"/>
              </w:rPr>
            </w:pPr>
            <w:r w:rsidRPr="006F727F">
              <w:rPr>
                <w:b/>
                <w:bCs/>
                <w:kern w:val="2"/>
                <w:sz w:val="22"/>
                <w:szCs w:val="22"/>
              </w:rPr>
              <w:t>6.2. Garantinė priežiūra</w:t>
            </w:r>
          </w:p>
        </w:tc>
        <w:tc>
          <w:tcPr>
            <w:tcW w:w="7675" w:type="dxa"/>
            <w:gridSpan w:val="3"/>
          </w:tcPr>
          <w:p w14:paraId="4B101AAA" w14:textId="5A044B61" w:rsidR="006F727F" w:rsidRPr="00320C64" w:rsidRDefault="006F727F" w:rsidP="006F727F">
            <w:pPr>
              <w:jc w:val="both"/>
              <w:rPr>
                <w:color w:val="000000" w:themeColor="text1"/>
                <w:kern w:val="2"/>
                <w:sz w:val="22"/>
                <w:szCs w:val="22"/>
              </w:rPr>
            </w:pPr>
            <w:r w:rsidRPr="00320C64">
              <w:rPr>
                <w:color w:val="000000" w:themeColor="text1"/>
                <w:kern w:val="2"/>
                <w:sz w:val="22"/>
                <w:szCs w:val="22"/>
              </w:rPr>
              <w:t>6.2.1. Tiekėjas privalo pašalinti Prek</w:t>
            </w:r>
            <w:r w:rsidR="005A525C">
              <w:rPr>
                <w:color w:val="000000" w:themeColor="text1"/>
                <w:kern w:val="2"/>
                <w:sz w:val="22"/>
                <w:szCs w:val="22"/>
              </w:rPr>
              <w:t xml:space="preserve">ių trūkumus </w:t>
            </w:r>
            <w:r w:rsidR="004D6121">
              <w:rPr>
                <w:color w:val="000000" w:themeColor="text1"/>
                <w:kern w:val="2"/>
                <w:sz w:val="22"/>
                <w:szCs w:val="22"/>
              </w:rPr>
              <w:t xml:space="preserve">Bendrųjų sąlygų 7 skyriuje </w:t>
            </w:r>
            <w:r w:rsidR="005A525C">
              <w:rPr>
                <w:color w:val="000000" w:themeColor="text1"/>
                <w:kern w:val="2"/>
                <w:sz w:val="22"/>
                <w:szCs w:val="22"/>
              </w:rPr>
              <w:t>nurodyta tvarka ir terminais.</w:t>
            </w:r>
          </w:p>
          <w:p w14:paraId="45717C3D" w14:textId="71CCA825" w:rsidR="001873D4" w:rsidRPr="006F727F" w:rsidRDefault="001873D4">
            <w:pPr>
              <w:jc w:val="both"/>
              <w:rPr>
                <w:sz w:val="22"/>
                <w:szCs w:val="22"/>
              </w:rPr>
            </w:pP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lastRenderedPageBreak/>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60483967" w:rsidR="00633016" w:rsidRDefault="00633016" w:rsidP="00633016">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 xml:space="preserve">nuo laiku neperduotų </w:t>
            </w:r>
            <w:r w:rsidR="00150649">
              <w:rPr>
                <w:color w:val="000000"/>
                <w:kern w:val="2"/>
                <w:sz w:val="22"/>
                <w:szCs w:val="22"/>
              </w:rPr>
              <w:t xml:space="preserve">tinkamai </w:t>
            </w:r>
            <w:r w:rsidR="00FB5F18">
              <w:rPr>
                <w:color w:val="000000"/>
                <w:kern w:val="2"/>
                <w:sz w:val="22"/>
                <w:szCs w:val="22"/>
              </w:rPr>
              <w:t>įdiegtų</w:t>
            </w:r>
            <w:r w:rsidR="00150649">
              <w:rPr>
                <w:color w:val="000000"/>
                <w:kern w:val="2"/>
                <w:sz w:val="22"/>
                <w:szCs w:val="22"/>
              </w:rPr>
              <w:t xml:space="preserve"> </w:t>
            </w:r>
            <w:r w:rsidRPr="004D4FC5">
              <w:rPr>
                <w:color w:val="000000"/>
                <w:kern w:val="2"/>
                <w:sz w:val="22"/>
                <w:szCs w:val="22"/>
              </w:rPr>
              <w:t>Prekių ar Prekių, turinčių trūkumų, kainos be PVM. </w:t>
            </w:r>
            <w:r w:rsidR="0070287F" w:rsidRPr="0070287F">
              <w:rPr>
                <w:color w:val="000000"/>
                <w:sz w:val="22"/>
                <w:szCs w:val="22"/>
              </w:rPr>
              <w:t>Delspinigių skaičiavimas sustabdomas, jeigu taikoma 9.10 punkte nurodyta bauda.</w:t>
            </w:r>
          </w:p>
          <w:p w14:paraId="053B83A4" w14:textId="3DF94608"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2</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71913620"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3</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743C53BE" w14:textId="3A512DAF"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50532F">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tcPr>
          <w:p w14:paraId="48F1D4B6" w14:textId="30D7CF7E" w:rsidR="00633016" w:rsidRPr="004D4FC5" w:rsidRDefault="00633016" w:rsidP="0050532F">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4F648F">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267503B6" w14:textId="2D2A612B" w:rsidR="00633016" w:rsidRPr="004D4FC5" w:rsidRDefault="00633016" w:rsidP="0050532F">
            <w:pPr>
              <w:jc w:val="both"/>
              <w:rPr>
                <w:kern w:val="2"/>
                <w:sz w:val="22"/>
                <w:szCs w:val="22"/>
              </w:rPr>
            </w:pPr>
            <w:r w:rsidRPr="004D4FC5">
              <w:rPr>
                <w:kern w:val="2"/>
                <w:sz w:val="22"/>
                <w:szCs w:val="22"/>
              </w:rPr>
              <w:t xml:space="preserve">9.3.2. Nepagrįstai nutraukus Sutarties vykdymą ne Sutartyje nustatyta tvarka, mokama 5 </w:t>
            </w:r>
            <w:r w:rsidR="004F648F">
              <w:rPr>
                <w:kern w:val="2"/>
                <w:sz w:val="22"/>
                <w:szCs w:val="22"/>
              </w:rPr>
              <w:t xml:space="preserve">(penkių) </w:t>
            </w:r>
            <w:r w:rsidRPr="004D4FC5">
              <w:rPr>
                <w:kern w:val="2"/>
                <w:sz w:val="22"/>
                <w:szCs w:val="22"/>
              </w:rPr>
              <w:t>procentų dydžio bauda nuo Pradinės Sutarties vertės, nurodytos Specialiųjų sąlygų 5.2 punkte.</w:t>
            </w:r>
          </w:p>
          <w:p w14:paraId="58E35B76" w14:textId="77777777" w:rsidR="00633016" w:rsidRPr="004D4FC5" w:rsidRDefault="00633016" w:rsidP="0050532F">
            <w:pPr>
              <w:jc w:val="both"/>
              <w:rPr>
                <w:kern w:val="2"/>
                <w:sz w:val="22"/>
                <w:szCs w:val="22"/>
              </w:rPr>
            </w:pPr>
          </w:p>
        </w:tc>
      </w:tr>
      <w:tr w:rsidR="00633016" w:rsidRPr="00333420" w14:paraId="28B1A73A" w14:textId="77777777" w:rsidTr="0050532F">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 xml:space="preserve">9.4. Tiekėjui taikoma bauda dėl esamų subtiekėjų ar specialistų pakeitimo / naujų subtiekėjų pasitelkimo nesilaikant Bendrosiose sąlygose nurodytos subtiekėjų ir (ar) </w:t>
            </w:r>
            <w:r w:rsidRPr="006B70D8">
              <w:rPr>
                <w:b/>
                <w:bCs/>
                <w:kern w:val="2"/>
                <w:sz w:val="22"/>
                <w:szCs w:val="22"/>
              </w:rPr>
              <w:lastRenderedPageBreak/>
              <w:t>specialistų keitimo tvarkos</w:t>
            </w:r>
          </w:p>
        </w:tc>
        <w:tc>
          <w:tcPr>
            <w:tcW w:w="7675" w:type="dxa"/>
            <w:gridSpan w:val="3"/>
          </w:tcPr>
          <w:p w14:paraId="1E71C0E5" w14:textId="78D41252" w:rsidR="00633016" w:rsidRPr="004D4FC5" w:rsidRDefault="00633016" w:rsidP="0050532F">
            <w:pPr>
              <w:jc w:val="both"/>
              <w:rPr>
                <w:kern w:val="2"/>
                <w:sz w:val="22"/>
                <w:szCs w:val="22"/>
              </w:rPr>
            </w:pPr>
            <w:r w:rsidRPr="004D4FC5">
              <w:rPr>
                <w:color w:val="000000"/>
                <w:kern w:val="2"/>
                <w:sz w:val="22"/>
                <w:szCs w:val="22"/>
              </w:rPr>
              <w:lastRenderedPageBreak/>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50532F">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0DFF483D" w:rsidR="00633016" w:rsidRPr="004D4FC5" w:rsidRDefault="005A525C" w:rsidP="00C40066">
            <w:pPr>
              <w:rPr>
                <w:color w:val="000000"/>
                <w:kern w:val="2"/>
                <w:sz w:val="22"/>
                <w:szCs w:val="22"/>
              </w:rPr>
            </w:pPr>
            <w:r>
              <w:rPr>
                <w:color w:val="000000"/>
                <w:kern w:val="2"/>
                <w:sz w:val="22"/>
                <w:szCs w:val="22"/>
              </w:rPr>
              <w:t>Netaikoma.</w:t>
            </w:r>
          </w:p>
        </w:tc>
      </w:tr>
      <w:tr w:rsidR="00633016" w:rsidRPr="00333420" w14:paraId="05433FDE" w14:textId="77777777" w:rsidTr="0050532F">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tcPr>
          <w:p w14:paraId="105E1B1F" w14:textId="59D04BE1" w:rsidR="00633016" w:rsidRPr="004D4FC5" w:rsidRDefault="00633016" w:rsidP="0050532F">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50532F">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tcPr>
          <w:p w14:paraId="403233E9" w14:textId="26FBCD35" w:rsidR="00633016" w:rsidRPr="006B70D8" w:rsidRDefault="00633016" w:rsidP="0050532F">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60E76C19" w:rsidR="00633016" w:rsidRPr="006A3F73" w:rsidRDefault="0070287F" w:rsidP="004855C1">
            <w:pPr>
              <w:jc w:val="both"/>
              <w:rPr>
                <w:color w:val="4472C4"/>
                <w:kern w:val="2"/>
                <w:sz w:val="22"/>
                <w:szCs w:val="22"/>
                <w:highlight w:val="yellow"/>
              </w:rPr>
            </w:pPr>
            <w:r w:rsidRPr="0070287F">
              <w:rPr>
                <w:color w:val="000000"/>
                <w:sz w:val="22"/>
                <w:szCs w:val="22"/>
              </w:rPr>
              <w:t>Jeigu Tiekėjas vėluoja vykdyti užsakymą, tiekti ir</w:t>
            </w:r>
            <w:r w:rsidR="00754080">
              <w:rPr>
                <w:color w:val="000000"/>
                <w:sz w:val="22"/>
                <w:szCs w:val="22"/>
              </w:rPr>
              <w:t>/arba</w:t>
            </w:r>
            <w:r w:rsidRPr="0070287F">
              <w:rPr>
                <w:color w:val="000000"/>
                <w:sz w:val="22"/>
                <w:szCs w:val="22"/>
              </w:rPr>
              <w:t xml:space="preserve"> </w:t>
            </w:r>
            <w:r w:rsidR="00FB5F18">
              <w:rPr>
                <w:color w:val="000000"/>
                <w:sz w:val="22"/>
                <w:szCs w:val="22"/>
              </w:rPr>
              <w:t xml:space="preserve">įdiegti </w:t>
            </w:r>
            <w:r w:rsidRPr="0070287F">
              <w:rPr>
                <w:color w:val="000000"/>
                <w:sz w:val="22"/>
                <w:szCs w:val="22"/>
              </w:rPr>
              <w:t>Prekes ar ištaisyti jų trūkumus, ilgiau kaip 15 darbo dienų</w:t>
            </w:r>
            <w:r w:rsidR="004855C1">
              <w:rPr>
                <w:color w:val="000000"/>
                <w:sz w:val="22"/>
                <w:szCs w:val="22"/>
              </w:rPr>
              <w:t>,</w:t>
            </w:r>
            <w:r w:rsidRPr="0070287F">
              <w:rPr>
                <w:color w:val="000000"/>
                <w:sz w:val="22"/>
                <w:szCs w:val="22"/>
              </w:rPr>
              <w:t xml:space="preserve"> nuo kitos nei nustatytas terminas dienos</w:t>
            </w:r>
            <w:r w:rsidR="005C0A47">
              <w:rPr>
                <w:color w:val="000000"/>
                <w:sz w:val="22"/>
                <w:szCs w:val="22"/>
              </w:rPr>
              <w:t>, sustabdomas Sutarties 9.2.1. papunkčio taikymas (delspinigių skaičiavimas) ir</w:t>
            </w:r>
            <w:r w:rsidRPr="0070287F">
              <w:rPr>
                <w:color w:val="000000"/>
                <w:sz w:val="22"/>
                <w:szCs w:val="22"/>
              </w:rPr>
              <w:t xml:space="preserve"> Tiekėjui taiko</w:t>
            </w:r>
            <w:r w:rsidR="005C0A47">
              <w:rPr>
                <w:color w:val="000000"/>
                <w:sz w:val="22"/>
                <w:szCs w:val="22"/>
              </w:rPr>
              <w:t>ma</w:t>
            </w:r>
            <w:r w:rsidRPr="0070287F">
              <w:rPr>
                <w:color w:val="000000"/>
                <w:sz w:val="22"/>
                <w:szCs w:val="22"/>
              </w:rPr>
              <w:t xml:space="preserve"> </w:t>
            </w:r>
            <w:r w:rsidR="000639B9">
              <w:rPr>
                <w:color w:val="000000"/>
                <w:sz w:val="22"/>
                <w:szCs w:val="22"/>
              </w:rPr>
              <w:t>5</w:t>
            </w:r>
            <w:r w:rsidRPr="0070287F">
              <w:rPr>
                <w:color w:val="000000"/>
                <w:sz w:val="22"/>
                <w:szCs w:val="22"/>
              </w:rPr>
              <w:t xml:space="preserve"> (</w:t>
            </w:r>
            <w:r w:rsidR="000639B9">
              <w:rPr>
                <w:color w:val="000000"/>
                <w:sz w:val="22"/>
                <w:szCs w:val="22"/>
              </w:rPr>
              <w:t>penkių</w:t>
            </w:r>
            <w:r w:rsidRPr="0070287F">
              <w:rPr>
                <w:color w:val="000000"/>
                <w:sz w:val="22"/>
                <w:szCs w:val="22"/>
              </w:rPr>
              <w:t>) procentų dydžio baud</w:t>
            </w:r>
            <w:r w:rsidR="00754080">
              <w:rPr>
                <w:color w:val="000000"/>
                <w:sz w:val="22"/>
                <w:szCs w:val="22"/>
              </w:rPr>
              <w:t>a</w:t>
            </w:r>
            <w:r w:rsidRPr="0070287F">
              <w:rPr>
                <w:color w:val="000000"/>
                <w:sz w:val="22"/>
                <w:szCs w:val="22"/>
              </w:rPr>
              <w:t xml:space="preserve"> nuo laiku neperduotų ir </w:t>
            </w:r>
            <w:r w:rsidR="00FB5F18">
              <w:rPr>
                <w:color w:val="000000"/>
                <w:sz w:val="22"/>
                <w:szCs w:val="22"/>
              </w:rPr>
              <w:t>neįdiegtų</w:t>
            </w:r>
            <w:r w:rsidRPr="0070287F">
              <w:rPr>
                <w:color w:val="000000"/>
                <w:sz w:val="22"/>
                <w:szCs w:val="22"/>
              </w:rPr>
              <w:t xml:space="preserve">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79287793" w:rsidR="00633016" w:rsidRPr="004D4FC5" w:rsidRDefault="00633016" w:rsidP="00633016">
            <w:pPr>
              <w:jc w:val="both"/>
              <w:rPr>
                <w:kern w:val="2"/>
                <w:sz w:val="22"/>
                <w:szCs w:val="22"/>
              </w:rPr>
            </w:pPr>
            <w:r w:rsidRPr="004D4FC5">
              <w:rPr>
                <w:kern w:val="2"/>
                <w:sz w:val="22"/>
                <w:szCs w:val="22"/>
              </w:rPr>
              <w:t>10.1.2. Sutartyje nustatytų Prekių tiekimo</w:t>
            </w:r>
            <w:r w:rsidR="00F16125">
              <w:rPr>
                <w:kern w:val="2"/>
                <w:sz w:val="22"/>
                <w:szCs w:val="22"/>
              </w:rPr>
              <w:t xml:space="preserve"> ir </w:t>
            </w:r>
            <w:r w:rsidR="00FB5F18">
              <w:rPr>
                <w:kern w:val="2"/>
                <w:sz w:val="22"/>
                <w:szCs w:val="22"/>
              </w:rPr>
              <w:t>diegimo</w:t>
            </w:r>
            <w:r w:rsidRPr="004D4FC5">
              <w:rPr>
                <w:kern w:val="2"/>
                <w:sz w:val="22"/>
                <w:szCs w:val="22"/>
              </w:rPr>
              <w:t xml:space="preserve">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8E39115" w14:textId="20803186" w:rsidR="00F16125" w:rsidRPr="004D4FC5" w:rsidRDefault="00F16125" w:rsidP="00633016">
            <w:pPr>
              <w:jc w:val="both"/>
              <w:rPr>
                <w:kern w:val="2"/>
                <w:sz w:val="22"/>
                <w:szCs w:val="22"/>
              </w:rPr>
            </w:pPr>
            <w:r>
              <w:rPr>
                <w:kern w:val="2"/>
                <w:sz w:val="22"/>
                <w:szCs w:val="22"/>
              </w:rPr>
              <w:t xml:space="preserve">10.1.5. </w:t>
            </w:r>
            <w:r w:rsidRPr="004D4FC5">
              <w:rPr>
                <w:kern w:val="2"/>
                <w:sz w:val="22"/>
                <w:szCs w:val="22"/>
              </w:rPr>
              <w:t xml:space="preserve">Sutartyje ir (ar) Įstatymuose nustatytus reikalavimus atitinkančių Prekių </w:t>
            </w:r>
            <w:r w:rsidR="00FB5F18">
              <w:rPr>
                <w:kern w:val="2"/>
                <w:sz w:val="22"/>
                <w:szCs w:val="22"/>
              </w:rPr>
              <w:t>diegimas</w:t>
            </w:r>
            <w:r>
              <w:rPr>
                <w:kern w:val="2"/>
                <w:sz w:val="22"/>
                <w:szCs w:val="22"/>
              </w:rPr>
              <w:t>;</w:t>
            </w:r>
          </w:p>
          <w:p w14:paraId="540925BE" w14:textId="21976ED8" w:rsidR="00633016" w:rsidRDefault="00633016" w:rsidP="00633016">
            <w:pPr>
              <w:jc w:val="both"/>
              <w:rPr>
                <w:kern w:val="2"/>
                <w:sz w:val="22"/>
                <w:szCs w:val="22"/>
              </w:rPr>
            </w:pPr>
            <w:r w:rsidRPr="004D4FC5">
              <w:rPr>
                <w:kern w:val="2"/>
                <w:sz w:val="22"/>
                <w:szCs w:val="22"/>
              </w:rPr>
              <w:lastRenderedPageBreak/>
              <w:t>10.1.</w:t>
            </w:r>
            <w:r w:rsidR="00F16125">
              <w:rPr>
                <w:kern w:val="2"/>
                <w:sz w:val="22"/>
                <w:szCs w:val="22"/>
              </w:rPr>
              <w:t>6</w:t>
            </w:r>
            <w:r w:rsidRPr="004D4FC5">
              <w:rPr>
                <w:kern w:val="2"/>
                <w:sz w:val="22"/>
                <w:szCs w:val="22"/>
              </w:rPr>
              <w:t>. Tiekėjo kvalifikacija visą Sutarties galiojimo laikotarpį privalo atitikti pirkimo dokumentuose nustatytus Sutarties tinkamam vykdymui būtinus reikalavimus;</w:t>
            </w:r>
          </w:p>
          <w:p w14:paraId="7DF9DDDC" w14:textId="6D679016" w:rsidR="00633016" w:rsidRPr="004D4FC5" w:rsidRDefault="00633016" w:rsidP="00633016">
            <w:pPr>
              <w:jc w:val="both"/>
              <w:rPr>
                <w:kern w:val="2"/>
                <w:sz w:val="22"/>
                <w:szCs w:val="22"/>
              </w:rPr>
            </w:pPr>
            <w:r w:rsidRPr="004D4FC5">
              <w:rPr>
                <w:kern w:val="2"/>
                <w:sz w:val="22"/>
                <w:szCs w:val="22"/>
              </w:rPr>
              <w:t>10.1.</w:t>
            </w:r>
            <w:r w:rsidR="00F16125">
              <w:rPr>
                <w:kern w:val="2"/>
                <w:sz w:val="22"/>
                <w:szCs w:val="22"/>
              </w:rPr>
              <w:t>7</w:t>
            </w:r>
            <w:r w:rsidRPr="004D4FC5">
              <w:rPr>
                <w:kern w:val="2"/>
                <w:sz w:val="22"/>
                <w:szCs w:val="22"/>
              </w:rPr>
              <w:t>. Sutarties nuostatų, reglamentuojančių konkurenciją, intelektinės nuosavybės ar konfidencialios informacijos valdymą, laikymasis;</w:t>
            </w:r>
          </w:p>
          <w:p w14:paraId="3A54F638" w14:textId="2535EF5E" w:rsidR="00633016" w:rsidRPr="004D4FC5" w:rsidRDefault="00633016" w:rsidP="00633016">
            <w:pPr>
              <w:jc w:val="both"/>
              <w:rPr>
                <w:kern w:val="2"/>
                <w:sz w:val="22"/>
                <w:szCs w:val="22"/>
              </w:rPr>
            </w:pPr>
            <w:r w:rsidRPr="004D4FC5">
              <w:rPr>
                <w:kern w:val="2"/>
                <w:sz w:val="22"/>
                <w:szCs w:val="22"/>
              </w:rPr>
              <w:t>10.1.</w:t>
            </w:r>
            <w:r w:rsidR="00F16125">
              <w:rPr>
                <w:kern w:val="2"/>
                <w:sz w:val="22"/>
                <w:szCs w:val="22"/>
              </w:rPr>
              <w:t>8</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764B8A8D" w14:textId="5BC80ADE" w:rsidR="009D7DEE" w:rsidRPr="00151FC0" w:rsidRDefault="009D7DEE" w:rsidP="009D7DEE">
            <w:pPr>
              <w:jc w:val="both"/>
              <w:rPr>
                <w:color w:val="000000" w:themeColor="text1"/>
                <w:kern w:val="2"/>
                <w:sz w:val="22"/>
                <w:szCs w:val="22"/>
              </w:rPr>
            </w:pPr>
            <w:r w:rsidRPr="00151FC0">
              <w:rPr>
                <w:color w:val="000000" w:themeColor="text1"/>
                <w:kern w:val="2"/>
                <w:sz w:val="22"/>
                <w:szCs w:val="22"/>
              </w:rPr>
              <w:t>1</w:t>
            </w:r>
            <w:r w:rsidR="00AE647C">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70F01C7C"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w:t>
            </w:r>
            <w:r w:rsidR="00F16125">
              <w:rPr>
                <w:rFonts w:eastAsia="Arial"/>
                <w:color w:val="000000" w:themeColor="text1"/>
                <w:kern w:val="2"/>
                <w:sz w:val="22"/>
                <w:szCs w:val="22"/>
                <w:lang w:val="lt"/>
              </w:rPr>
              <w:t>ir</w:t>
            </w:r>
            <w:r w:rsidR="00754080">
              <w:rPr>
                <w:rFonts w:eastAsia="Arial"/>
                <w:color w:val="000000" w:themeColor="text1"/>
                <w:kern w:val="2"/>
                <w:sz w:val="22"/>
                <w:szCs w:val="22"/>
                <w:lang w:val="lt"/>
              </w:rPr>
              <w:t>/arba</w:t>
            </w:r>
            <w:r w:rsidR="00F16125">
              <w:rPr>
                <w:rFonts w:eastAsia="Arial"/>
                <w:color w:val="000000" w:themeColor="text1"/>
                <w:kern w:val="2"/>
                <w:sz w:val="22"/>
                <w:szCs w:val="22"/>
                <w:lang w:val="lt"/>
              </w:rPr>
              <w:t xml:space="preserve"> </w:t>
            </w:r>
            <w:r w:rsidR="00FB5F18">
              <w:rPr>
                <w:rFonts w:eastAsia="Arial"/>
                <w:color w:val="000000" w:themeColor="text1"/>
                <w:kern w:val="2"/>
                <w:sz w:val="22"/>
                <w:szCs w:val="22"/>
                <w:lang w:val="lt"/>
              </w:rPr>
              <w:t>įdiegti</w:t>
            </w:r>
            <w:r w:rsidR="00F16125">
              <w:rPr>
                <w:rFonts w:eastAsia="Arial"/>
                <w:color w:val="000000" w:themeColor="text1"/>
                <w:kern w:val="2"/>
                <w:sz w:val="22"/>
                <w:szCs w:val="22"/>
                <w:lang w:val="lt"/>
              </w:rPr>
              <w:t xml:space="preserve"> </w:t>
            </w:r>
            <w:r>
              <w:rPr>
                <w:rFonts w:eastAsia="Arial"/>
                <w:color w:val="000000" w:themeColor="text1"/>
                <w:kern w:val="2"/>
                <w:sz w:val="22"/>
                <w:szCs w:val="22"/>
                <w:lang w:val="lt"/>
              </w:rPr>
              <w:t>Prekes</w:t>
            </w:r>
            <w:r w:rsidR="006F727F">
              <w:rPr>
                <w:rFonts w:eastAsia="Arial"/>
                <w:color w:val="000000" w:themeColor="text1"/>
                <w:kern w:val="2"/>
                <w:sz w:val="22"/>
                <w:szCs w:val="22"/>
                <w:lang w:val="lt"/>
              </w:rPr>
              <w:t xml:space="preserve">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6729FD04" w:rsid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w:t>
            </w:r>
            <w:r w:rsidR="00754080">
              <w:rPr>
                <w:rFonts w:eastAsia="Arial"/>
                <w:color w:val="000000" w:themeColor="text1"/>
                <w:kern w:val="2"/>
                <w:sz w:val="22"/>
                <w:szCs w:val="22"/>
                <w:lang w:val="lt"/>
              </w:rPr>
              <w:t xml:space="preserve">ir/arba </w:t>
            </w:r>
            <w:r w:rsidR="00FC31A0">
              <w:rPr>
                <w:rFonts w:eastAsia="Arial"/>
                <w:color w:val="000000" w:themeColor="text1"/>
                <w:kern w:val="2"/>
                <w:sz w:val="22"/>
                <w:szCs w:val="22"/>
                <w:lang w:val="lt"/>
              </w:rPr>
              <w:t>įdiegia</w:t>
            </w:r>
            <w:r w:rsidR="00754080">
              <w:rPr>
                <w:rFonts w:eastAsia="Arial"/>
                <w:color w:val="000000" w:themeColor="text1"/>
                <w:kern w:val="2"/>
                <w:sz w:val="22"/>
                <w:szCs w:val="22"/>
                <w:lang w:val="lt"/>
              </w:rPr>
              <w:t xml:space="preserve"> </w:t>
            </w:r>
            <w:r w:rsidRPr="00151FC0">
              <w:rPr>
                <w:rFonts w:eastAsia="Arial"/>
                <w:color w:val="000000" w:themeColor="text1"/>
                <w:kern w:val="2"/>
                <w:sz w:val="22"/>
                <w:szCs w:val="22"/>
                <w:lang w:val="lt"/>
              </w:rPr>
              <w:t xml:space="preserve">Prekes, kurios neatitinka Sutartyje ir (ar) Įstatymuose nustatytų reikalavimų Prekėms </w:t>
            </w:r>
            <w:r w:rsidR="00754080">
              <w:rPr>
                <w:rFonts w:eastAsia="Arial"/>
                <w:color w:val="000000" w:themeColor="text1"/>
                <w:kern w:val="2"/>
                <w:sz w:val="22"/>
                <w:szCs w:val="22"/>
                <w:lang w:val="lt"/>
              </w:rPr>
              <w:t xml:space="preserve">ir /arba jų </w:t>
            </w:r>
            <w:r w:rsidR="00F85F37">
              <w:rPr>
                <w:rFonts w:eastAsia="Arial"/>
                <w:color w:val="000000" w:themeColor="text1"/>
                <w:kern w:val="2"/>
                <w:sz w:val="22"/>
                <w:szCs w:val="22"/>
                <w:lang w:val="lt"/>
              </w:rPr>
              <w:t>diegimui</w:t>
            </w:r>
            <w:r w:rsidR="00754080">
              <w:rPr>
                <w:rFonts w:eastAsia="Arial"/>
                <w:color w:val="000000" w:themeColor="text1"/>
                <w:kern w:val="2"/>
                <w:sz w:val="22"/>
                <w:szCs w:val="22"/>
                <w:lang w:val="lt"/>
              </w:rPr>
              <w:t xml:space="preserve"> </w:t>
            </w:r>
            <w:r w:rsidRPr="00151FC0">
              <w:rPr>
                <w:rFonts w:eastAsia="Arial"/>
                <w:color w:val="000000" w:themeColor="text1"/>
                <w:kern w:val="2"/>
                <w:sz w:val="22"/>
                <w:szCs w:val="22"/>
                <w:lang w:val="lt"/>
              </w:rPr>
              <w:t xml:space="preserve">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18C42468" w:rsidR="003B1B8B" w:rsidRDefault="005A525C" w:rsidP="003B1B8B">
            <w:pPr>
              <w:jc w:val="both"/>
              <w:rPr>
                <w:kern w:val="2"/>
                <w:sz w:val="22"/>
                <w:szCs w:val="22"/>
              </w:rPr>
            </w:pPr>
            <w:r>
              <w:rPr>
                <w:kern w:val="2"/>
                <w:sz w:val="22"/>
                <w:szCs w:val="22"/>
              </w:rPr>
              <w:t>10.2.4</w:t>
            </w:r>
            <w:r w:rsidR="0019170C" w:rsidRPr="003B1B8B">
              <w:rPr>
                <w:kern w:val="2"/>
                <w:sz w:val="22"/>
                <w:szCs w:val="22"/>
              </w:rPr>
              <w:t>. Tiekėjas pažeidžia Bendrųjų sąlygų nuostatas, reglamentuojančias konkurenciją, intelektinės nuosavybės ar konfidencialios informacijos valdymą;</w:t>
            </w:r>
          </w:p>
          <w:p w14:paraId="6D20863D" w14:textId="4617A402" w:rsidR="00633016" w:rsidRPr="00B06CA9" w:rsidRDefault="00E9102E" w:rsidP="003B1B8B">
            <w:pPr>
              <w:jc w:val="both"/>
              <w:rPr>
                <w:color w:val="000000" w:themeColor="text1"/>
                <w:kern w:val="2"/>
                <w:sz w:val="22"/>
                <w:szCs w:val="22"/>
              </w:rPr>
            </w:pPr>
            <w:r>
              <w:rPr>
                <w:kern w:val="2"/>
                <w:sz w:val="22"/>
                <w:szCs w:val="22"/>
              </w:rPr>
              <w:t>10.2.</w:t>
            </w:r>
            <w:r w:rsidR="005A525C">
              <w:rPr>
                <w:kern w:val="2"/>
                <w:sz w:val="22"/>
                <w:szCs w:val="22"/>
              </w:rPr>
              <w:t>5</w:t>
            </w:r>
            <w:r w:rsidR="0019170C" w:rsidRPr="003B1B8B">
              <w:rPr>
                <w:kern w:val="2"/>
                <w:sz w:val="22"/>
                <w:szCs w:val="22"/>
              </w:rPr>
              <w:t>.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0CBC3788" w14:textId="77777777" w:rsidR="00AA1CF6" w:rsidRDefault="00AA1CF6" w:rsidP="00AA1CF6">
            <w:pPr>
              <w:jc w:val="both"/>
              <w:rPr>
                <w:kern w:val="2"/>
                <w:sz w:val="22"/>
                <w:szCs w:val="22"/>
              </w:rPr>
            </w:pPr>
            <w:r>
              <w:rPr>
                <w:kern w:val="2"/>
                <w:sz w:val="22"/>
                <w:szCs w:val="22"/>
              </w:rPr>
              <w:t>Ši Sutartis laikoma sudaryta ir įsigalioja nuo Sutarties pasirašymo dienos (antrosios Šalies pasirašymo dieną).</w:t>
            </w:r>
          </w:p>
          <w:p w14:paraId="3FF0C351" w14:textId="07E15F41" w:rsidR="00633016" w:rsidRPr="005B3DE9" w:rsidRDefault="00AA1CF6" w:rsidP="00AA1CF6">
            <w:pPr>
              <w:jc w:val="both"/>
              <w:rPr>
                <w:color w:val="4472C4"/>
                <w:kern w:val="2"/>
                <w:sz w:val="22"/>
                <w:szCs w:val="22"/>
              </w:rPr>
            </w:pPr>
            <w:r>
              <w:rPr>
                <w:color w:val="000000"/>
                <w:kern w:val="2"/>
                <w:sz w:val="22"/>
                <w:szCs w:val="22"/>
              </w:rPr>
              <w:t>Sutartis galioja iki visiško prievolių įvykdymo, bet jos terminas negali būti ilgesnis kaip </w:t>
            </w:r>
            <w:r w:rsidR="0050532F">
              <w:rPr>
                <w:color w:val="000000"/>
                <w:kern w:val="2"/>
                <w:sz w:val="22"/>
                <w:szCs w:val="22"/>
              </w:rPr>
              <w:t>9 (devynis)</w:t>
            </w:r>
            <w:r>
              <w:rPr>
                <w:color w:val="000000"/>
                <w:kern w:val="2"/>
                <w:sz w:val="22"/>
                <w:szCs w:val="22"/>
              </w:rPr>
              <w:t xml:space="preserve"> mėnesi</w:t>
            </w:r>
            <w:r w:rsidR="0050532F">
              <w:rPr>
                <w:color w:val="000000"/>
                <w:kern w:val="2"/>
                <w:sz w:val="22"/>
                <w:szCs w:val="22"/>
              </w:rPr>
              <w:t>us</w:t>
            </w:r>
            <w:r>
              <w:rPr>
                <w:b/>
                <w:bCs/>
                <w:color w:val="000000"/>
                <w:kern w:val="2"/>
                <w:sz w:val="22"/>
                <w:szCs w:val="22"/>
              </w:rPr>
              <w:t> </w:t>
            </w:r>
            <w:r>
              <w:rPr>
                <w:color w:val="000000"/>
                <w:kern w:val="2"/>
                <w:sz w:val="22"/>
                <w:szCs w:val="22"/>
              </w:rPr>
              <w:t>(įskaičiuotas Prekių tiekimo termino pratęsimas pagal Sutarties 4.2 punktą, atsiskaitymas tarp Šalių pagal Sutarties 5.5 punktą).</w:t>
            </w:r>
            <w:r>
              <w:rPr>
                <w:b/>
                <w:bCs/>
                <w:color w:val="000000"/>
                <w:kern w:val="2"/>
                <w:sz w:val="22"/>
                <w:szCs w:val="22"/>
              </w:rPr>
              <w:t> </w:t>
            </w:r>
            <w:r>
              <w:rPr>
                <w:color w:val="000000"/>
                <w:kern w:val="2"/>
                <w:sz w:val="22"/>
                <w:szCs w:val="22"/>
              </w:rPr>
              <w:t xml:space="preserve"> </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9D7DEE">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55E7A566"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sidR="00D82C27">
              <w:rPr>
                <w:rFonts w:eastAsia="Arial"/>
                <w:color w:val="000000" w:themeColor="text1"/>
                <w:kern w:val="2"/>
                <w:sz w:val="22"/>
                <w:szCs w:val="22"/>
                <w:lang w:val="lt"/>
              </w:rPr>
              <w:t xml:space="preserve"> </w:t>
            </w:r>
            <w:r w:rsidR="00754080">
              <w:rPr>
                <w:rFonts w:eastAsia="Arial"/>
                <w:color w:val="000000" w:themeColor="text1"/>
                <w:kern w:val="2"/>
                <w:sz w:val="22"/>
                <w:szCs w:val="22"/>
                <w:lang w:val="lt"/>
              </w:rPr>
              <w:t xml:space="preserve">ir/arba </w:t>
            </w:r>
            <w:r w:rsidR="00F85F37">
              <w:rPr>
                <w:rFonts w:eastAsia="Arial"/>
                <w:color w:val="000000" w:themeColor="text1"/>
                <w:kern w:val="2"/>
                <w:sz w:val="22"/>
                <w:szCs w:val="22"/>
                <w:lang w:val="lt"/>
              </w:rPr>
              <w:t>įdiegti</w:t>
            </w:r>
            <w:r w:rsidR="00754080">
              <w:rPr>
                <w:rFonts w:eastAsia="Arial"/>
                <w:color w:val="000000" w:themeColor="text1"/>
                <w:kern w:val="2"/>
                <w:sz w:val="22"/>
                <w:szCs w:val="22"/>
                <w:lang w:val="lt"/>
              </w:rPr>
              <w:t xml:space="preserve"> </w:t>
            </w:r>
            <w:r w:rsidR="00D82C27">
              <w:rPr>
                <w:rFonts w:eastAsia="Arial"/>
                <w:color w:val="000000" w:themeColor="text1"/>
                <w:kern w:val="2"/>
                <w:sz w:val="22"/>
                <w:szCs w:val="22"/>
                <w:lang w:val="lt"/>
              </w:rPr>
              <w:t>Prekes</w:t>
            </w:r>
            <w:r w:rsidRPr="00151FC0">
              <w:rPr>
                <w:rFonts w:eastAsia="Arial"/>
                <w:color w:val="000000" w:themeColor="text1"/>
                <w:kern w:val="2"/>
                <w:sz w:val="22"/>
                <w:szCs w:val="22"/>
                <w:lang w:val="lt"/>
              </w:rPr>
              <w:t xml:space="preserve">, </w:t>
            </w:r>
            <w:r w:rsidR="006F727F">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sidR="009D7DEE">
              <w:rPr>
                <w:rFonts w:eastAsia="Arial"/>
                <w:color w:val="000000" w:themeColor="text1"/>
                <w:kern w:val="2"/>
                <w:sz w:val="22"/>
                <w:szCs w:val="22"/>
                <w:lang w:val="lt"/>
              </w:rPr>
              <w:t xml:space="preserve"> (trisdešimt) dienų</w:t>
            </w:r>
            <w:r w:rsidR="00036409">
              <w:rPr>
                <w:rFonts w:eastAsia="Arial"/>
                <w:color w:val="000000" w:themeColor="text1"/>
                <w:kern w:val="2"/>
                <w:sz w:val="22"/>
                <w:szCs w:val="22"/>
                <w:lang w:val="lt"/>
              </w:rPr>
              <w:t>;</w:t>
            </w:r>
          </w:p>
          <w:p w14:paraId="662EA078" w14:textId="50DC6FFF"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xml:space="preserve">.  Tiekėjas pažeidžia Prekių pristatymo </w:t>
            </w:r>
            <w:r w:rsidR="00754080">
              <w:rPr>
                <w:rFonts w:eastAsia="Arial"/>
                <w:color w:val="000000" w:themeColor="text1"/>
                <w:kern w:val="2"/>
                <w:sz w:val="22"/>
                <w:szCs w:val="22"/>
                <w:lang w:val="lt"/>
              </w:rPr>
              <w:t>ir</w:t>
            </w:r>
            <w:r w:rsidR="00150649">
              <w:rPr>
                <w:rFonts w:eastAsia="Arial"/>
                <w:color w:val="000000" w:themeColor="text1"/>
                <w:kern w:val="2"/>
                <w:sz w:val="22"/>
                <w:szCs w:val="22"/>
                <w:lang w:val="lt"/>
              </w:rPr>
              <w:t>/arba</w:t>
            </w:r>
            <w:r w:rsidR="00754080">
              <w:rPr>
                <w:rFonts w:eastAsia="Arial"/>
                <w:color w:val="000000" w:themeColor="text1"/>
                <w:kern w:val="2"/>
                <w:sz w:val="22"/>
                <w:szCs w:val="22"/>
                <w:lang w:val="lt"/>
              </w:rPr>
              <w:t xml:space="preserve"> </w:t>
            </w:r>
            <w:r w:rsidR="00F85F37">
              <w:rPr>
                <w:rFonts w:eastAsia="Arial"/>
                <w:color w:val="000000" w:themeColor="text1"/>
                <w:kern w:val="2"/>
                <w:sz w:val="22"/>
                <w:szCs w:val="22"/>
                <w:lang w:val="lt"/>
              </w:rPr>
              <w:t>diegimo</w:t>
            </w:r>
            <w:r w:rsidR="00754080">
              <w:rPr>
                <w:rFonts w:eastAsia="Arial"/>
                <w:color w:val="000000" w:themeColor="text1"/>
                <w:kern w:val="2"/>
                <w:sz w:val="22"/>
                <w:szCs w:val="22"/>
                <w:lang w:val="lt"/>
              </w:rPr>
              <w:t xml:space="preserve"> </w:t>
            </w:r>
            <w:r w:rsidRPr="00151FC0">
              <w:rPr>
                <w:rFonts w:eastAsia="Arial"/>
                <w:color w:val="000000" w:themeColor="text1"/>
                <w:kern w:val="2"/>
                <w:sz w:val="22"/>
                <w:szCs w:val="22"/>
                <w:lang w:val="lt"/>
              </w:rPr>
              <w:t>terminus ir priskaičiuotų netesybų už vėlavimą suma viršija 10 (dešimt) proc. Pradinės sutarties vertės;</w:t>
            </w:r>
          </w:p>
          <w:p w14:paraId="25CF1A4D" w14:textId="1A321EFB" w:rsidR="001873D4"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Tiekėjas pristato</w:t>
            </w:r>
            <w:r w:rsidR="00754080">
              <w:rPr>
                <w:rFonts w:eastAsia="Arial"/>
                <w:color w:val="000000" w:themeColor="text1"/>
                <w:kern w:val="2"/>
                <w:sz w:val="22"/>
                <w:szCs w:val="22"/>
                <w:lang w:val="lt"/>
              </w:rPr>
              <w:t xml:space="preserve"> ir/arba </w:t>
            </w:r>
            <w:r w:rsidR="00E16E65">
              <w:rPr>
                <w:rFonts w:eastAsia="Arial"/>
                <w:color w:val="000000" w:themeColor="text1"/>
                <w:kern w:val="2"/>
                <w:sz w:val="22"/>
                <w:szCs w:val="22"/>
                <w:lang w:val="lt"/>
              </w:rPr>
              <w:t>įdiegia</w:t>
            </w:r>
            <w:r w:rsidRPr="00151FC0">
              <w:rPr>
                <w:rFonts w:eastAsia="Arial"/>
                <w:color w:val="000000" w:themeColor="text1"/>
                <w:kern w:val="2"/>
                <w:sz w:val="22"/>
                <w:szCs w:val="22"/>
                <w:lang w:val="lt"/>
              </w:rPr>
              <w:t xml:space="preserve"> Prekes, kurios neatitinka Sutartyje ir (ar) Įstatymuose nustatytų reikalavimų Prekėms ir per </w:t>
            </w:r>
            <w:r w:rsidRPr="00151FC0">
              <w:rPr>
                <w:color w:val="000000" w:themeColor="text1"/>
                <w:kern w:val="2"/>
                <w:sz w:val="22"/>
                <w:szCs w:val="22"/>
              </w:rPr>
              <w:t xml:space="preserve">20 </w:t>
            </w:r>
            <w:r w:rsidR="009D7DEE">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25F03F55"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sidR="004855C1">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68919CE0"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4855C1">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61D136EC"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lastRenderedPageBreak/>
              <w:t>12</w:t>
            </w:r>
            <w:r w:rsidRPr="001F784E">
              <w:rPr>
                <w:rFonts w:eastAsia="Arial"/>
                <w:color w:val="000000" w:themeColor="text1"/>
                <w:kern w:val="2"/>
                <w:sz w:val="22"/>
                <w:szCs w:val="22"/>
                <w:lang w:val="lt"/>
              </w:rPr>
              <w:t>.2.</w:t>
            </w:r>
            <w:r w:rsidR="004855C1">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34942682" w14:textId="04E94504" w:rsidR="000639B9" w:rsidRDefault="000639B9" w:rsidP="000639B9">
            <w:pPr>
              <w:jc w:val="both"/>
              <w:rPr>
                <w:color w:val="000000"/>
                <w:kern w:val="2"/>
                <w:sz w:val="22"/>
                <w:szCs w:val="22"/>
                <w:shd w:val="clear" w:color="auto" w:fill="FFFFFF"/>
              </w:rPr>
            </w:pPr>
            <w:r w:rsidRPr="00495B6A">
              <w:rPr>
                <w:color w:val="000000"/>
                <w:kern w:val="2"/>
                <w:sz w:val="22"/>
                <w:szCs w:val="22"/>
                <w:shd w:val="clear" w:color="auto" w:fill="FFFFFF"/>
              </w:rPr>
              <w:t>13.1.1.</w:t>
            </w:r>
            <w:r w:rsidR="00286019">
              <w:rPr>
                <w:color w:val="000000"/>
                <w:kern w:val="2"/>
                <w:sz w:val="22"/>
                <w:szCs w:val="22"/>
                <w:shd w:val="clear" w:color="auto" w:fill="FFFFFF"/>
              </w:rPr>
              <w:t xml:space="preserve"> </w:t>
            </w:r>
            <w:r w:rsidRPr="00495B6A">
              <w:rPr>
                <w:color w:val="000000"/>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w:t>
            </w:r>
            <w:r w:rsidR="005A525C">
              <w:rPr>
                <w:color w:val="000000"/>
                <w:kern w:val="2"/>
                <w:sz w:val="22"/>
                <w:szCs w:val="22"/>
                <w:shd w:val="clear" w:color="auto" w:fill="FFFFFF"/>
              </w:rPr>
              <w:t>(toliau – Tvarkos a</w:t>
            </w:r>
            <w:r w:rsidR="00852360">
              <w:rPr>
                <w:color w:val="000000"/>
                <w:kern w:val="2"/>
                <w:sz w:val="22"/>
                <w:szCs w:val="22"/>
                <w:shd w:val="clear" w:color="auto" w:fill="FFFFFF"/>
              </w:rPr>
              <w:t>prašas) 4.</w:t>
            </w:r>
            <w:r w:rsidR="00286019">
              <w:rPr>
                <w:color w:val="000000"/>
                <w:kern w:val="2"/>
                <w:sz w:val="22"/>
                <w:szCs w:val="22"/>
                <w:shd w:val="clear" w:color="auto" w:fill="FFFFFF"/>
              </w:rPr>
              <w:t>4.3</w:t>
            </w:r>
            <w:r w:rsidR="00852360">
              <w:rPr>
                <w:color w:val="000000"/>
                <w:kern w:val="2"/>
                <w:sz w:val="22"/>
                <w:szCs w:val="22"/>
                <w:shd w:val="clear" w:color="auto" w:fill="FFFFFF"/>
              </w:rPr>
              <w:t xml:space="preserve"> papunkčiu – </w:t>
            </w:r>
            <w:r w:rsidR="00286019">
              <w:rPr>
                <w:color w:val="000000"/>
                <w:kern w:val="2"/>
                <w:sz w:val="22"/>
                <w:szCs w:val="22"/>
                <w:shd w:val="clear" w:color="auto" w:fill="FFFFFF"/>
              </w:rPr>
              <w:t>perkama tik nematerialaus pobūdžio (intelektinė) ar kitokia paslauga, nesusijusi su materialaus objekto sukūrimu.</w:t>
            </w:r>
          </w:p>
          <w:p w14:paraId="17CCA5D3" w14:textId="01FF4D8A" w:rsidR="00133783" w:rsidRPr="000639B9" w:rsidRDefault="00133783" w:rsidP="00133783">
            <w:pPr>
              <w:jc w:val="both"/>
              <w:rPr>
                <w:color w:val="000000"/>
                <w:kern w:val="2"/>
                <w:sz w:val="22"/>
                <w:szCs w:val="22"/>
                <w:shd w:val="clear" w:color="auto" w:fill="FFFFFF"/>
              </w:rPr>
            </w:pPr>
          </w:p>
        </w:tc>
      </w:tr>
      <w:tr w:rsidR="00633016" w:rsidRPr="00333420" w14:paraId="62965113" w14:textId="77777777" w:rsidTr="002F016D">
        <w:trPr>
          <w:trHeight w:val="573"/>
        </w:trPr>
        <w:tc>
          <w:tcPr>
            <w:tcW w:w="2532" w:type="dxa"/>
          </w:tcPr>
          <w:p w14:paraId="17778EDB" w14:textId="4FE4DC94" w:rsidR="00633016" w:rsidRPr="00333420" w:rsidRDefault="00633016" w:rsidP="0063301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224850">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074F669C" w14:textId="3EB1E129" w:rsidR="002158C2" w:rsidRPr="00151FC0" w:rsidRDefault="009B0F0D">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633016" w:rsidRPr="00333420" w14:paraId="3D749430" w14:textId="77777777" w:rsidTr="005850D7">
        <w:tc>
          <w:tcPr>
            <w:tcW w:w="10207" w:type="dxa"/>
            <w:gridSpan w:val="4"/>
          </w:tcPr>
          <w:p w14:paraId="32B0A346" w14:textId="3123E67A"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33016" w:rsidRPr="00333420" w14:paraId="1C05AAF8" w14:textId="77777777" w:rsidTr="005850D7">
        <w:tc>
          <w:tcPr>
            <w:tcW w:w="4788" w:type="dxa"/>
            <w:gridSpan w:val="3"/>
          </w:tcPr>
          <w:p w14:paraId="3C65D486" w14:textId="77777777" w:rsidR="00633016" w:rsidRPr="00333420" w:rsidRDefault="00633016" w:rsidP="00633016">
            <w:pPr>
              <w:jc w:val="center"/>
              <w:rPr>
                <w:b/>
                <w:bCs/>
                <w:kern w:val="2"/>
                <w:sz w:val="22"/>
                <w:szCs w:val="22"/>
              </w:rPr>
            </w:pPr>
            <w:bookmarkStart w:id="2" w:name="_Hlk175815139"/>
            <w:r w:rsidRPr="00333420">
              <w:rPr>
                <w:b/>
                <w:bCs/>
                <w:kern w:val="2"/>
                <w:sz w:val="22"/>
                <w:szCs w:val="22"/>
              </w:rPr>
              <w:t>PIRKĖJAS</w:t>
            </w:r>
          </w:p>
        </w:tc>
        <w:tc>
          <w:tcPr>
            <w:tcW w:w="5419" w:type="dxa"/>
          </w:tcPr>
          <w:p w14:paraId="2996DF6A" w14:textId="77777777" w:rsidR="00633016" w:rsidRPr="00333420" w:rsidRDefault="00633016" w:rsidP="00633016">
            <w:pPr>
              <w:jc w:val="center"/>
              <w:rPr>
                <w:b/>
                <w:bCs/>
                <w:kern w:val="2"/>
                <w:sz w:val="22"/>
                <w:szCs w:val="22"/>
              </w:rPr>
            </w:pPr>
            <w:r w:rsidRPr="00333420">
              <w:rPr>
                <w:b/>
                <w:bCs/>
                <w:kern w:val="2"/>
                <w:sz w:val="22"/>
                <w:szCs w:val="22"/>
              </w:rPr>
              <w:t>TIEKĖJAS</w:t>
            </w:r>
          </w:p>
        </w:tc>
      </w:tr>
      <w:tr w:rsidR="00633016" w:rsidRPr="00333420" w14:paraId="410D4930" w14:textId="77777777" w:rsidTr="00A95FB7">
        <w:trPr>
          <w:trHeight w:val="409"/>
        </w:trPr>
        <w:tc>
          <w:tcPr>
            <w:tcW w:w="4788" w:type="dxa"/>
            <w:gridSpan w:val="3"/>
            <w:vAlign w:val="center"/>
          </w:tcPr>
          <w:p w14:paraId="456BCF92" w14:textId="2381485A" w:rsidR="00633016" w:rsidRDefault="00633016" w:rsidP="00633016">
            <w:pPr>
              <w:jc w:val="center"/>
              <w:rPr>
                <w:kern w:val="2"/>
                <w:sz w:val="22"/>
                <w:szCs w:val="22"/>
              </w:rPr>
            </w:pPr>
            <w:r w:rsidRPr="00DE49C6">
              <w:rPr>
                <w:kern w:val="2"/>
                <w:sz w:val="22"/>
                <w:szCs w:val="22"/>
              </w:rPr>
              <w:t>Generalinis direktorius</w:t>
            </w:r>
          </w:p>
          <w:p w14:paraId="207CAE2F" w14:textId="02745EF7" w:rsidR="00633016" w:rsidRPr="00DE49C6" w:rsidRDefault="00633016" w:rsidP="00633016">
            <w:pPr>
              <w:jc w:val="center"/>
              <w:rPr>
                <w:kern w:val="2"/>
                <w:sz w:val="22"/>
                <w:szCs w:val="22"/>
              </w:rPr>
            </w:pPr>
            <w:r>
              <w:rPr>
                <w:kern w:val="2"/>
                <w:sz w:val="22"/>
                <w:szCs w:val="22"/>
              </w:rPr>
              <w:t>Tomas Jovaiša</w:t>
            </w:r>
          </w:p>
        </w:tc>
        <w:tc>
          <w:tcPr>
            <w:tcW w:w="5419" w:type="dxa"/>
            <w:vAlign w:val="center"/>
          </w:tcPr>
          <w:p w14:paraId="27512B64" w14:textId="77777777" w:rsidR="00633016" w:rsidRDefault="00633016" w:rsidP="00633016">
            <w:pPr>
              <w:jc w:val="center"/>
              <w:rPr>
                <w:color w:val="4472C4"/>
                <w:kern w:val="2"/>
                <w:sz w:val="22"/>
                <w:szCs w:val="22"/>
              </w:rPr>
            </w:pPr>
            <w:r w:rsidRPr="00333420">
              <w:rPr>
                <w:color w:val="4472C4"/>
                <w:kern w:val="2"/>
                <w:sz w:val="22"/>
                <w:szCs w:val="22"/>
              </w:rPr>
              <w:t xml:space="preserve">nurodomos atstovo pareigos, </w:t>
            </w:r>
          </w:p>
          <w:p w14:paraId="6A32FC7D" w14:textId="5406E377" w:rsidR="00633016" w:rsidRPr="00333420" w:rsidRDefault="00633016" w:rsidP="00633016">
            <w:pPr>
              <w:jc w:val="center"/>
              <w:rPr>
                <w:b/>
                <w:bCs/>
                <w:kern w:val="2"/>
                <w:sz w:val="22"/>
                <w:szCs w:val="22"/>
              </w:rPr>
            </w:pPr>
            <w:r w:rsidRPr="00333420">
              <w:rPr>
                <w:color w:val="4472C4"/>
                <w:kern w:val="2"/>
                <w:sz w:val="22"/>
                <w:szCs w:val="22"/>
              </w:rPr>
              <w:t>vardas, pavardė</w:t>
            </w:r>
          </w:p>
        </w:tc>
      </w:tr>
      <w:tr w:rsidR="00633016" w:rsidRPr="00333420" w14:paraId="399359D2" w14:textId="77777777" w:rsidTr="00FB6A20">
        <w:trPr>
          <w:trHeight w:val="652"/>
        </w:trPr>
        <w:tc>
          <w:tcPr>
            <w:tcW w:w="4788" w:type="dxa"/>
            <w:gridSpan w:val="3"/>
          </w:tcPr>
          <w:p w14:paraId="35BD80FE" w14:textId="77777777" w:rsidR="00633016" w:rsidRPr="00193F2B" w:rsidRDefault="00633016" w:rsidP="00633016">
            <w:pPr>
              <w:jc w:val="center"/>
              <w:rPr>
                <w:bCs/>
                <w:color w:val="4472C4"/>
                <w:kern w:val="2"/>
                <w:sz w:val="10"/>
                <w:szCs w:val="10"/>
              </w:rPr>
            </w:pPr>
          </w:p>
          <w:p w14:paraId="230BDDED" w14:textId="29E0B2F4" w:rsidR="00633016" w:rsidRPr="00FB6A20" w:rsidRDefault="00633016" w:rsidP="00633016">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33016" w:rsidRPr="00193F2B" w:rsidRDefault="00633016" w:rsidP="00633016">
            <w:pPr>
              <w:jc w:val="center"/>
              <w:rPr>
                <w:bCs/>
                <w:color w:val="4472C4"/>
                <w:kern w:val="2"/>
                <w:sz w:val="10"/>
                <w:szCs w:val="10"/>
              </w:rPr>
            </w:pPr>
          </w:p>
          <w:p w14:paraId="51580A63" w14:textId="77777777" w:rsidR="00633016" w:rsidRPr="00193F2B" w:rsidRDefault="00633016" w:rsidP="00633016">
            <w:pPr>
              <w:jc w:val="center"/>
              <w:rPr>
                <w:bCs/>
                <w:color w:val="4472C4"/>
                <w:kern w:val="2"/>
                <w:sz w:val="22"/>
                <w:szCs w:val="22"/>
              </w:rPr>
            </w:pPr>
            <w:r w:rsidRPr="00193F2B">
              <w:rPr>
                <w:bCs/>
                <w:color w:val="4472C4"/>
                <w:kern w:val="2"/>
                <w:sz w:val="22"/>
                <w:szCs w:val="22"/>
              </w:rPr>
              <w:t>(parašas)</w:t>
            </w:r>
          </w:p>
        </w:tc>
      </w:tr>
      <w:bookmarkEnd w:id="2"/>
    </w:tbl>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0CF5BF12" w14:textId="0A2AD185" w:rsidR="006E19AF" w:rsidRPr="00FC603B" w:rsidRDefault="00CC44E8" w:rsidP="00FC603B">
      <w:pPr>
        <w:jc w:val="center"/>
        <w:rPr>
          <w:b/>
          <w:sz w:val="22"/>
          <w:szCs w:val="22"/>
        </w:rPr>
        <w:sectPr w:rsidR="006E19AF" w:rsidRPr="00FC603B" w:rsidSect="00AB2D99">
          <w:footnotePr>
            <w:pos w:val="beneathText"/>
          </w:footnotePr>
          <w:pgSz w:w="11905" w:h="16837"/>
          <w:pgMar w:top="851" w:right="426" w:bottom="709" w:left="426" w:header="567" w:footer="193" w:gutter="0"/>
          <w:cols w:space="1296"/>
          <w:docGrid w:linePitch="360"/>
        </w:sect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3FF353D1" w14:textId="77777777" w:rsidR="00975BA3" w:rsidRDefault="00975BA3" w:rsidP="00FC603B">
      <w:pPr>
        <w:rPr>
          <w:b/>
          <w:bCs/>
          <w:caps/>
          <w:color w:val="000000"/>
          <w:sz w:val="22"/>
          <w:szCs w:val="22"/>
        </w:rPr>
      </w:pPr>
      <w:bookmarkStart w:id="3" w:name="_GoBack"/>
      <w:bookmarkEnd w:id="3"/>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FC603B">
      <w:pPr>
        <w:ind w:firstLine="62"/>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 xml:space="preserve">nesirėmė pirkimo dokumentuose numatytiems </w:t>
      </w:r>
      <w:r w:rsidRPr="00394267">
        <w:rPr>
          <w:rFonts w:eastAsia="Cambria"/>
          <w:kern w:val="2"/>
          <w:sz w:val="22"/>
          <w:szCs w:val="22"/>
        </w:rPr>
        <w:lastRenderedPageBreak/>
        <w:t>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w:t>
      </w:r>
      <w:r w:rsidRPr="00394267">
        <w:rPr>
          <w:color w:val="000000"/>
          <w:sz w:val="22"/>
          <w:szCs w:val="22"/>
          <w:shd w:val="clear" w:color="auto" w:fill="FFFFFF"/>
        </w:rPr>
        <w:lastRenderedPageBreak/>
        <w:t>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9"/>
      <w:headerReference w:type="default" r:id="rId20"/>
      <w:footerReference w:type="even" r:id="rId21"/>
      <w:footerReference w:type="default" r:id="rId22"/>
      <w:headerReference w:type="first" r:id="rId23"/>
      <w:footerReference w:type="first" r:id="rId2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A1CBC" w14:textId="77777777" w:rsidR="00775C7E" w:rsidRDefault="00775C7E">
      <w:pPr>
        <w:rPr>
          <w:kern w:val="2"/>
          <w:sz w:val="22"/>
          <w:szCs w:val="22"/>
          <w:lang w:val="en-US"/>
        </w:rPr>
      </w:pPr>
      <w:r>
        <w:rPr>
          <w:kern w:val="2"/>
          <w:sz w:val="22"/>
          <w:szCs w:val="22"/>
          <w:lang w:val="en-US"/>
        </w:rPr>
        <w:separator/>
      </w:r>
    </w:p>
  </w:endnote>
  <w:endnote w:type="continuationSeparator" w:id="0">
    <w:p w14:paraId="0B05CD96" w14:textId="77777777" w:rsidR="00775C7E" w:rsidRDefault="00775C7E">
      <w:pPr>
        <w:rPr>
          <w:kern w:val="2"/>
          <w:sz w:val="22"/>
          <w:szCs w:val="22"/>
          <w:lang w:val="en-US"/>
        </w:rPr>
      </w:pPr>
      <w:r>
        <w:rPr>
          <w:kern w:val="2"/>
          <w:sz w:val="22"/>
          <w:szCs w:val="22"/>
          <w:lang w:val="en-US"/>
        </w:rPr>
        <w:continuationSeparator/>
      </w:r>
    </w:p>
  </w:endnote>
  <w:endnote w:type="continuationNotice" w:id="1">
    <w:p w14:paraId="1496925C" w14:textId="77777777" w:rsidR="00775C7E" w:rsidRDefault="00775C7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5A525C" w:rsidRDefault="005A525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5A525C" w:rsidRDefault="005A525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5A525C" w:rsidRDefault="005A525C">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5A525C" w:rsidRDefault="005A525C">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5A525C" w:rsidRDefault="005A525C">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5A525C" w:rsidRDefault="005A525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7068F" w14:textId="77777777" w:rsidR="00775C7E" w:rsidRDefault="00775C7E">
      <w:pPr>
        <w:rPr>
          <w:kern w:val="2"/>
          <w:sz w:val="22"/>
          <w:szCs w:val="22"/>
          <w:lang w:val="en-US"/>
        </w:rPr>
      </w:pPr>
      <w:r>
        <w:rPr>
          <w:kern w:val="2"/>
          <w:sz w:val="22"/>
          <w:szCs w:val="22"/>
          <w:lang w:val="en-US"/>
        </w:rPr>
        <w:separator/>
      </w:r>
    </w:p>
  </w:footnote>
  <w:footnote w:type="continuationSeparator" w:id="0">
    <w:p w14:paraId="2A981FC2" w14:textId="77777777" w:rsidR="00775C7E" w:rsidRDefault="00775C7E">
      <w:pPr>
        <w:rPr>
          <w:kern w:val="2"/>
          <w:sz w:val="22"/>
          <w:szCs w:val="22"/>
          <w:lang w:val="en-US"/>
        </w:rPr>
      </w:pPr>
      <w:r>
        <w:rPr>
          <w:kern w:val="2"/>
          <w:sz w:val="22"/>
          <w:szCs w:val="22"/>
          <w:lang w:val="en-US"/>
        </w:rPr>
        <w:continuationSeparator/>
      </w:r>
    </w:p>
  </w:footnote>
  <w:footnote w:type="continuationNotice" w:id="1">
    <w:p w14:paraId="137E2A4D" w14:textId="77777777" w:rsidR="00775C7E" w:rsidRDefault="00775C7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5A525C" w:rsidRDefault="005A525C">
    <w:pPr>
      <w:tabs>
        <w:tab w:val="center" w:pos="4680"/>
        <w:tab w:val="right" w:pos="9360"/>
      </w:tabs>
      <w:spacing w:after="160" w:line="259" w:lineRule="auto"/>
      <w:rPr>
        <w:kern w:val="2"/>
        <w:sz w:val="22"/>
        <w:szCs w:val="22"/>
        <w:lang w:val="en-US"/>
      </w:rPr>
    </w:pPr>
  </w:p>
  <w:p w14:paraId="62A8B4E4" w14:textId="77777777" w:rsidR="005A525C" w:rsidRDefault="005A52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5A525C" w:rsidRPr="001B08A1" w:rsidRDefault="005A525C"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852360">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5A525C" w:rsidRDefault="005A525C">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5A525C" w:rsidRDefault="005A525C">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5A525C" w:rsidRDefault="005A525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852360">
      <w:rPr>
        <w:noProof/>
        <w:kern w:val="2"/>
        <w:sz w:val="22"/>
        <w:szCs w:val="22"/>
        <w:lang w:val="en-US"/>
      </w:rPr>
      <w:t>12</w:t>
    </w:r>
    <w:r>
      <w:rPr>
        <w:kern w:val="2"/>
        <w:sz w:val="22"/>
        <w:szCs w:val="22"/>
        <w:lang w:val="en-US"/>
      </w:rPr>
      <w:fldChar w:fldCharType="end"/>
    </w:r>
  </w:p>
  <w:p w14:paraId="04E505B2" w14:textId="77777777" w:rsidR="005A525C" w:rsidRDefault="005A525C">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5A525C" w:rsidRDefault="005A525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08"/>
    <w:rsid w:val="00005539"/>
    <w:rsid w:val="00005976"/>
    <w:rsid w:val="000065BE"/>
    <w:rsid w:val="00016863"/>
    <w:rsid w:val="000172FC"/>
    <w:rsid w:val="000176A7"/>
    <w:rsid w:val="000258D9"/>
    <w:rsid w:val="00034C4A"/>
    <w:rsid w:val="00036409"/>
    <w:rsid w:val="000371F3"/>
    <w:rsid w:val="0004203B"/>
    <w:rsid w:val="0004337A"/>
    <w:rsid w:val="00043AC1"/>
    <w:rsid w:val="000477DD"/>
    <w:rsid w:val="00054056"/>
    <w:rsid w:val="00062AEF"/>
    <w:rsid w:val="000639B9"/>
    <w:rsid w:val="00067E16"/>
    <w:rsid w:val="000724B4"/>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F49"/>
    <w:rsid w:val="000E0A90"/>
    <w:rsid w:val="000E0C8B"/>
    <w:rsid w:val="000E0E6C"/>
    <w:rsid w:val="000E4008"/>
    <w:rsid w:val="000E4F23"/>
    <w:rsid w:val="000F0DC0"/>
    <w:rsid w:val="000F3774"/>
    <w:rsid w:val="000F7191"/>
    <w:rsid w:val="00100FE7"/>
    <w:rsid w:val="001018AF"/>
    <w:rsid w:val="00105E2B"/>
    <w:rsid w:val="0011109B"/>
    <w:rsid w:val="00114BEF"/>
    <w:rsid w:val="00115A6D"/>
    <w:rsid w:val="00116D26"/>
    <w:rsid w:val="00120230"/>
    <w:rsid w:val="0012097A"/>
    <w:rsid w:val="001273A5"/>
    <w:rsid w:val="00127E01"/>
    <w:rsid w:val="00133783"/>
    <w:rsid w:val="001359F3"/>
    <w:rsid w:val="00135C20"/>
    <w:rsid w:val="00140EC7"/>
    <w:rsid w:val="00142C76"/>
    <w:rsid w:val="00144D5A"/>
    <w:rsid w:val="00150649"/>
    <w:rsid w:val="00151FC0"/>
    <w:rsid w:val="00154C88"/>
    <w:rsid w:val="0016428A"/>
    <w:rsid w:val="00166505"/>
    <w:rsid w:val="00171111"/>
    <w:rsid w:val="00171F22"/>
    <w:rsid w:val="00172029"/>
    <w:rsid w:val="00172277"/>
    <w:rsid w:val="00175247"/>
    <w:rsid w:val="001823FF"/>
    <w:rsid w:val="00185E46"/>
    <w:rsid w:val="001873D4"/>
    <w:rsid w:val="0019170C"/>
    <w:rsid w:val="00193F2B"/>
    <w:rsid w:val="00195FB2"/>
    <w:rsid w:val="001968D6"/>
    <w:rsid w:val="001974B9"/>
    <w:rsid w:val="001A7155"/>
    <w:rsid w:val="001B083C"/>
    <w:rsid w:val="001B08A1"/>
    <w:rsid w:val="001B10F2"/>
    <w:rsid w:val="001B3D43"/>
    <w:rsid w:val="001B5AF7"/>
    <w:rsid w:val="001B5CD7"/>
    <w:rsid w:val="001B7284"/>
    <w:rsid w:val="001C527E"/>
    <w:rsid w:val="001D5F70"/>
    <w:rsid w:val="001D6FAF"/>
    <w:rsid w:val="001E1434"/>
    <w:rsid w:val="001E549E"/>
    <w:rsid w:val="001F24B4"/>
    <w:rsid w:val="001F44A3"/>
    <w:rsid w:val="001F4597"/>
    <w:rsid w:val="001F6089"/>
    <w:rsid w:val="001F784E"/>
    <w:rsid w:val="00207741"/>
    <w:rsid w:val="00207B63"/>
    <w:rsid w:val="00211932"/>
    <w:rsid w:val="00212D15"/>
    <w:rsid w:val="002158C2"/>
    <w:rsid w:val="00221287"/>
    <w:rsid w:val="00221F8A"/>
    <w:rsid w:val="00224850"/>
    <w:rsid w:val="00231B3F"/>
    <w:rsid w:val="002335C1"/>
    <w:rsid w:val="00245BC4"/>
    <w:rsid w:val="00250812"/>
    <w:rsid w:val="00253CF7"/>
    <w:rsid w:val="00257AAB"/>
    <w:rsid w:val="00272259"/>
    <w:rsid w:val="00273FB1"/>
    <w:rsid w:val="002802E4"/>
    <w:rsid w:val="00280913"/>
    <w:rsid w:val="00285458"/>
    <w:rsid w:val="00285526"/>
    <w:rsid w:val="00286019"/>
    <w:rsid w:val="00292B00"/>
    <w:rsid w:val="002974B9"/>
    <w:rsid w:val="002A2A19"/>
    <w:rsid w:val="002A3378"/>
    <w:rsid w:val="002A6462"/>
    <w:rsid w:val="002B424E"/>
    <w:rsid w:val="002C1BEA"/>
    <w:rsid w:val="002D4E0D"/>
    <w:rsid w:val="002E44F4"/>
    <w:rsid w:val="002E5159"/>
    <w:rsid w:val="002E680B"/>
    <w:rsid w:val="002F016D"/>
    <w:rsid w:val="002F13B1"/>
    <w:rsid w:val="002F6689"/>
    <w:rsid w:val="00306497"/>
    <w:rsid w:val="00306E89"/>
    <w:rsid w:val="0030702D"/>
    <w:rsid w:val="00311F0F"/>
    <w:rsid w:val="003122D8"/>
    <w:rsid w:val="00315718"/>
    <w:rsid w:val="0031588C"/>
    <w:rsid w:val="00321178"/>
    <w:rsid w:val="00323A7C"/>
    <w:rsid w:val="0032521C"/>
    <w:rsid w:val="00325393"/>
    <w:rsid w:val="00325449"/>
    <w:rsid w:val="00325F7F"/>
    <w:rsid w:val="0033022D"/>
    <w:rsid w:val="0033171F"/>
    <w:rsid w:val="00333420"/>
    <w:rsid w:val="0033485C"/>
    <w:rsid w:val="003437E6"/>
    <w:rsid w:val="00344B77"/>
    <w:rsid w:val="00352E74"/>
    <w:rsid w:val="003557CC"/>
    <w:rsid w:val="00357658"/>
    <w:rsid w:val="00361B64"/>
    <w:rsid w:val="003650D9"/>
    <w:rsid w:val="00366D2F"/>
    <w:rsid w:val="00366E39"/>
    <w:rsid w:val="0037050F"/>
    <w:rsid w:val="003719C8"/>
    <w:rsid w:val="00372000"/>
    <w:rsid w:val="00374C1A"/>
    <w:rsid w:val="00375B7C"/>
    <w:rsid w:val="00381574"/>
    <w:rsid w:val="00384937"/>
    <w:rsid w:val="00384EDD"/>
    <w:rsid w:val="00390654"/>
    <w:rsid w:val="00394267"/>
    <w:rsid w:val="00397D8B"/>
    <w:rsid w:val="003A0B91"/>
    <w:rsid w:val="003A2317"/>
    <w:rsid w:val="003A4CC7"/>
    <w:rsid w:val="003A7A0A"/>
    <w:rsid w:val="003B1B8B"/>
    <w:rsid w:val="003B61DA"/>
    <w:rsid w:val="003B6817"/>
    <w:rsid w:val="003D0151"/>
    <w:rsid w:val="003D3832"/>
    <w:rsid w:val="003D5028"/>
    <w:rsid w:val="003D5B32"/>
    <w:rsid w:val="003E3A10"/>
    <w:rsid w:val="003E59FD"/>
    <w:rsid w:val="003E7C56"/>
    <w:rsid w:val="003F09D2"/>
    <w:rsid w:val="003F0F00"/>
    <w:rsid w:val="003F6180"/>
    <w:rsid w:val="00400130"/>
    <w:rsid w:val="004036CD"/>
    <w:rsid w:val="004043A4"/>
    <w:rsid w:val="00404A46"/>
    <w:rsid w:val="004108AA"/>
    <w:rsid w:val="0041435B"/>
    <w:rsid w:val="00414D40"/>
    <w:rsid w:val="00414F1C"/>
    <w:rsid w:val="00421DC9"/>
    <w:rsid w:val="00422145"/>
    <w:rsid w:val="0042406E"/>
    <w:rsid w:val="00426C10"/>
    <w:rsid w:val="0043179E"/>
    <w:rsid w:val="00432BF0"/>
    <w:rsid w:val="00434366"/>
    <w:rsid w:val="00436AF1"/>
    <w:rsid w:val="00440DB0"/>
    <w:rsid w:val="00442476"/>
    <w:rsid w:val="0044278D"/>
    <w:rsid w:val="0044535B"/>
    <w:rsid w:val="0044769C"/>
    <w:rsid w:val="004527A6"/>
    <w:rsid w:val="0046754C"/>
    <w:rsid w:val="00474E59"/>
    <w:rsid w:val="0047573C"/>
    <w:rsid w:val="00476C94"/>
    <w:rsid w:val="00477822"/>
    <w:rsid w:val="004836FA"/>
    <w:rsid w:val="004855C1"/>
    <w:rsid w:val="00487851"/>
    <w:rsid w:val="00487AD1"/>
    <w:rsid w:val="004926C3"/>
    <w:rsid w:val="00493225"/>
    <w:rsid w:val="00494B76"/>
    <w:rsid w:val="004A0174"/>
    <w:rsid w:val="004A2216"/>
    <w:rsid w:val="004A4AD0"/>
    <w:rsid w:val="004B45EC"/>
    <w:rsid w:val="004B478A"/>
    <w:rsid w:val="004C0A67"/>
    <w:rsid w:val="004C1EA5"/>
    <w:rsid w:val="004C2E62"/>
    <w:rsid w:val="004C317C"/>
    <w:rsid w:val="004C62A3"/>
    <w:rsid w:val="004D2B52"/>
    <w:rsid w:val="004D48B3"/>
    <w:rsid w:val="004D4FC5"/>
    <w:rsid w:val="004D6121"/>
    <w:rsid w:val="004D75B0"/>
    <w:rsid w:val="004E77D7"/>
    <w:rsid w:val="004F20F2"/>
    <w:rsid w:val="004F648F"/>
    <w:rsid w:val="004F7898"/>
    <w:rsid w:val="0050532F"/>
    <w:rsid w:val="005106AD"/>
    <w:rsid w:val="005155FE"/>
    <w:rsid w:val="00515A3A"/>
    <w:rsid w:val="005259CC"/>
    <w:rsid w:val="0052609D"/>
    <w:rsid w:val="0054368D"/>
    <w:rsid w:val="00545422"/>
    <w:rsid w:val="00545E60"/>
    <w:rsid w:val="0054682F"/>
    <w:rsid w:val="00550044"/>
    <w:rsid w:val="00554A7B"/>
    <w:rsid w:val="005563F5"/>
    <w:rsid w:val="005571CF"/>
    <w:rsid w:val="0055767B"/>
    <w:rsid w:val="0056465E"/>
    <w:rsid w:val="005669D4"/>
    <w:rsid w:val="00570C67"/>
    <w:rsid w:val="005751E4"/>
    <w:rsid w:val="00575770"/>
    <w:rsid w:val="00581952"/>
    <w:rsid w:val="005837FB"/>
    <w:rsid w:val="0058403A"/>
    <w:rsid w:val="005850D7"/>
    <w:rsid w:val="00590385"/>
    <w:rsid w:val="005937E0"/>
    <w:rsid w:val="005957C0"/>
    <w:rsid w:val="005968A5"/>
    <w:rsid w:val="005A074E"/>
    <w:rsid w:val="005A19DC"/>
    <w:rsid w:val="005A35B7"/>
    <w:rsid w:val="005A486B"/>
    <w:rsid w:val="005A525C"/>
    <w:rsid w:val="005A525F"/>
    <w:rsid w:val="005A5832"/>
    <w:rsid w:val="005A6C12"/>
    <w:rsid w:val="005A7760"/>
    <w:rsid w:val="005B0368"/>
    <w:rsid w:val="005B3C87"/>
    <w:rsid w:val="005B3DE9"/>
    <w:rsid w:val="005B6E57"/>
    <w:rsid w:val="005B7A74"/>
    <w:rsid w:val="005C0A47"/>
    <w:rsid w:val="005C0F67"/>
    <w:rsid w:val="005C38F8"/>
    <w:rsid w:val="005C6E6F"/>
    <w:rsid w:val="005D2856"/>
    <w:rsid w:val="005D2F51"/>
    <w:rsid w:val="005D3244"/>
    <w:rsid w:val="005D3420"/>
    <w:rsid w:val="005E24AE"/>
    <w:rsid w:val="005E2C7A"/>
    <w:rsid w:val="005E5F0C"/>
    <w:rsid w:val="005E65AB"/>
    <w:rsid w:val="005E74A3"/>
    <w:rsid w:val="005F5B23"/>
    <w:rsid w:val="00607A71"/>
    <w:rsid w:val="00607B92"/>
    <w:rsid w:val="00610A8C"/>
    <w:rsid w:val="00610C13"/>
    <w:rsid w:val="006110B9"/>
    <w:rsid w:val="00611EA2"/>
    <w:rsid w:val="00613431"/>
    <w:rsid w:val="00617DB0"/>
    <w:rsid w:val="00630D1D"/>
    <w:rsid w:val="00631CC4"/>
    <w:rsid w:val="00633016"/>
    <w:rsid w:val="00633447"/>
    <w:rsid w:val="006376C9"/>
    <w:rsid w:val="0064021E"/>
    <w:rsid w:val="0064121B"/>
    <w:rsid w:val="006419E7"/>
    <w:rsid w:val="00645DF8"/>
    <w:rsid w:val="006479B5"/>
    <w:rsid w:val="006527E2"/>
    <w:rsid w:val="0066075A"/>
    <w:rsid w:val="0066643B"/>
    <w:rsid w:val="00671DF6"/>
    <w:rsid w:val="00673519"/>
    <w:rsid w:val="00673FFB"/>
    <w:rsid w:val="00684D7B"/>
    <w:rsid w:val="00685F29"/>
    <w:rsid w:val="006915FF"/>
    <w:rsid w:val="00692F0E"/>
    <w:rsid w:val="00693E9B"/>
    <w:rsid w:val="00694EED"/>
    <w:rsid w:val="00696679"/>
    <w:rsid w:val="00697ACE"/>
    <w:rsid w:val="006A1D6B"/>
    <w:rsid w:val="006A35EE"/>
    <w:rsid w:val="006A3F73"/>
    <w:rsid w:val="006A59C1"/>
    <w:rsid w:val="006B1A1B"/>
    <w:rsid w:val="006B2293"/>
    <w:rsid w:val="006B70D8"/>
    <w:rsid w:val="006C1164"/>
    <w:rsid w:val="006C5872"/>
    <w:rsid w:val="006D3B27"/>
    <w:rsid w:val="006D3BD0"/>
    <w:rsid w:val="006E19AF"/>
    <w:rsid w:val="006E1FDB"/>
    <w:rsid w:val="006E4E01"/>
    <w:rsid w:val="006E4EED"/>
    <w:rsid w:val="006E5013"/>
    <w:rsid w:val="006F49D4"/>
    <w:rsid w:val="006F4FBA"/>
    <w:rsid w:val="006F727F"/>
    <w:rsid w:val="0070287F"/>
    <w:rsid w:val="0070697A"/>
    <w:rsid w:val="00711F46"/>
    <w:rsid w:val="007124E8"/>
    <w:rsid w:val="00712E69"/>
    <w:rsid w:val="00712F22"/>
    <w:rsid w:val="00714E89"/>
    <w:rsid w:val="007156DD"/>
    <w:rsid w:val="00717C25"/>
    <w:rsid w:val="00720929"/>
    <w:rsid w:val="007221D5"/>
    <w:rsid w:val="00723CA4"/>
    <w:rsid w:val="0073160C"/>
    <w:rsid w:val="007354A3"/>
    <w:rsid w:val="007365B5"/>
    <w:rsid w:val="0073676A"/>
    <w:rsid w:val="007373B4"/>
    <w:rsid w:val="007374D3"/>
    <w:rsid w:val="00737893"/>
    <w:rsid w:val="00737F9F"/>
    <w:rsid w:val="00750037"/>
    <w:rsid w:val="0075099A"/>
    <w:rsid w:val="007518D2"/>
    <w:rsid w:val="0075283B"/>
    <w:rsid w:val="00754080"/>
    <w:rsid w:val="00760632"/>
    <w:rsid w:val="00761BCF"/>
    <w:rsid w:val="007702D0"/>
    <w:rsid w:val="00770F02"/>
    <w:rsid w:val="00775A6C"/>
    <w:rsid w:val="00775C7E"/>
    <w:rsid w:val="00781927"/>
    <w:rsid w:val="007819A2"/>
    <w:rsid w:val="007851BC"/>
    <w:rsid w:val="00786923"/>
    <w:rsid w:val="00791CE0"/>
    <w:rsid w:val="00794CC9"/>
    <w:rsid w:val="007A0C4D"/>
    <w:rsid w:val="007A4F9C"/>
    <w:rsid w:val="007A69A9"/>
    <w:rsid w:val="007B5571"/>
    <w:rsid w:val="007B66AB"/>
    <w:rsid w:val="007B7586"/>
    <w:rsid w:val="007C4A4E"/>
    <w:rsid w:val="007D2375"/>
    <w:rsid w:val="007D254A"/>
    <w:rsid w:val="007D2D41"/>
    <w:rsid w:val="007D68E6"/>
    <w:rsid w:val="007E0790"/>
    <w:rsid w:val="007E2791"/>
    <w:rsid w:val="007F7B04"/>
    <w:rsid w:val="00800357"/>
    <w:rsid w:val="008019CA"/>
    <w:rsid w:val="00803243"/>
    <w:rsid w:val="00804EFF"/>
    <w:rsid w:val="00805713"/>
    <w:rsid w:val="00807598"/>
    <w:rsid w:val="00807EF5"/>
    <w:rsid w:val="008222B2"/>
    <w:rsid w:val="00824038"/>
    <w:rsid w:val="00824239"/>
    <w:rsid w:val="0082427F"/>
    <w:rsid w:val="00825382"/>
    <w:rsid w:val="0082609B"/>
    <w:rsid w:val="008266AE"/>
    <w:rsid w:val="008356DE"/>
    <w:rsid w:val="0084029F"/>
    <w:rsid w:val="00845F86"/>
    <w:rsid w:val="008478A9"/>
    <w:rsid w:val="008509C7"/>
    <w:rsid w:val="008513C8"/>
    <w:rsid w:val="00852360"/>
    <w:rsid w:val="00853DE2"/>
    <w:rsid w:val="00853F9F"/>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2EE7"/>
    <w:rsid w:val="00894532"/>
    <w:rsid w:val="008A024A"/>
    <w:rsid w:val="008A3043"/>
    <w:rsid w:val="008A71D6"/>
    <w:rsid w:val="008B033E"/>
    <w:rsid w:val="008B1DEE"/>
    <w:rsid w:val="008B1FFF"/>
    <w:rsid w:val="008B2722"/>
    <w:rsid w:val="008B4591"/>
    <w:rsid w:val="008B4D0B"/>
    <w:rsid w:val="008C494A"/>
    <w:rsid w:val="008C7449"/>
    <w:rsid w:val="008C7605"/>
    <w:rsid w:val="008C77D9"/>
    <w:rsid w:val="008D2699"/>
    <w:rsid w:val="008D278C"/>
    <w:rsid w:val="008D503A"/>
    <w:rsid w:val="008E1F6B"/>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5BA3"/>
    <w:rsid w:val="009766D7"/>
    <w:rsid w:val="0097689A"/>
    <w:rsid w:val="00976A97"/>
    <w:rsid w:val="00985621"/>
    <w:rsid w:val="00993D23"/>
    <w:rsid w:val="009950BA"/>
    <w:rsid w:val="00995C53"/>
    <w:rsid w:val="009A196F"/>
    <w:rsid w:val="009A6568"/>
    <w:rsid w:val="009B0F0D"/>
    <w:rsid w:val="009B18B8"/>
    <w:rsid w:val="009B49FD"/>
    <w:rsid w:val="009C7373"/>
    <w:rsid w:val="009D0ADE"/>
    <w:rsid w:val="009D1BB1"/>
    <w:rsid w:val="009D7DEE"/>
    <w:rsid w:val="009E04DB"/>
    <w:rsid w:val="009E0A5A"/>
    <w:rsid w:val="009E1E74"/>
    <w:rsid w:val="009E62FE"/>
    <w:rsid w:val="009E6F37"/>
    <w:rsid w:val="009F337C"/>
    <w:rsid w:val="009F5E98"/>
    <w:rsid w:val="009F63AC"/>
    <w:rsid w:val="009F6B5A"/>
    <w:rsid w:val="00A00E27"/>
    <w:rsid w:val="00A01ABA"/>
    <w:rsid w:val="00A01E96"/>
    <w:rsid w:val="00A028DB"/>
    <w:rsid w:val="00A05E91"/>
    <w:rsid w:val="00A10867"/>
    <w:rsid w:val="00A13D6F"/>
    <w:rsid w:val="00A21801"/>
    <w:rsid w:val="00A27E5D"/>
    <w:rsid w:val="00A322E0"/>
    <w:rsid w:val="00A33E9A"/>
    <w:rsid w:val="00A36F21"/>
    <w:rsid w:val="00A40057"/>
    <w:rsid w:val="00A45165"/>
    <w:rsid w:val="00A5214E"/>
    <w:rsid w:val="00A534FF"/>
    <w:rsid w:val="00A541E7"/>
    <w:rsid w:val="00A5453A"/>
    <w:rsid w:val="00A55989"/>
    <w:rsid w:val="00A57A5A"/>
    <w:rsid w:val="00A6170C"/>
    <w:rsid w:val="00A62669"/>
    <w:rsid w:val="00A6480E"/>
    <w:rsid w:val="00A64EF8"/>
    <w:rsid w:val="00A660AB"/>
    <w:rsid w:val="00A70A49"/>
    <w:rsid w:val="00A740D0"/>
    <w:rsid w:val="00A83F4D"/>
    <w:rsid w:val="00A847D7"/>
    <w:rsid w:val="00A905B6"/>
    <w:rsid w:val="00A9196D"/>
    <w:rsid w:val="00A93A18"/>
    <w:rsid w:val="00A95FB7"/>
    <w:rsid w:val="00AA0B9E"/>
    <w:rsid w:val="00AA1CF6"/>
    <w:rsid w:val="00AA300A"/>
    <w:rsid w:val="00AA3736"/>
    <w:rsid w:val="00AA5C3B"/>
    <w:rsid w:val="00AB0729"/>
    <w:rsid w:val="00AB12DE"/>
    <w:rsid w:val="00AB2D99"/>
    <w:rsid w:val="00AE0D4F"/>
    <w:rsid w:val="00AE1219"/>
    <w:rsid w:val="00AE308B"/>
    <w:rsid w:val="00AE647C"/>
    <w:rsid w:val="00AE7AD0"/>
    <w:rsid w:val="00AF155B"/>
    <w:rsid w:val="00AF29A3"/>
    <w:rsid w:val="00AF3E39"/>
    <w:rsid w:val="00AF5B26"/>
    <w:rsid w:val="00B06CA9"/>
    <w:rsid w:val="00B12B15"/>
    <w:rsid w:val="00B13979"/>
    <w:rsid w:val="00B15BF1"/>
    <w:rsid w:val="00B17363"/>
    <w:rsid w:val="00B312D8"/>
    <w:rsid w:val="00B31338"/>
    <w:rsid w:val="00B32F2F"/>
    <w:rsid w:val="00B35D58"/>
    <w:rsid w:val="00B36921"/>
    <w:rsid w:val="00B40BEF"/>
    <w:rsid w:val="00B411DF"/>
    <w:rsid w:val="00B412E9"/>
    <w:rsid w:val="00B43DF3"/>
    <w:rsid w:val="00B46F38"/>
    <w:rsid w:val="00B527E5"/>
    <w:rsid w:val="00B57FA5"/>
    <w:rsid w:val="00B60170"/>
    <w:rsid w:val="00B6129D"/>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B73A6"/>
    <w:rsid w:val="00BC23A1"/>
    <w:rsid w:val="00BC289B"/>
    <w:rsid w:val="00BC3D19"/>
    <w:rsid w:val="00BD18C1"/>
    <w:rsid w:val="00BD1A41"/>
    <w:rsid w:val="00BD41DA"/>
    <w:rsid w:val="00BD52F6"/>
    <w:rsid w:val="00BD60FD"/>
    <w:rsid w:val="00BE14B9"/>
    <w:rsid w:val="00BE15EE"/>
    <w:rsid w:val="00BE31FF"/>
    <w:rsid w:val="00BE33C3"/>
    <w:rsid w:val="00BE52DD"/>
    <w:rsid w:val="00BE5631"/>
    <w:rsid w:val="00BE7672"/>
    <w:rsid w:val="00BF06FC"/>
    <w:rsid w:val="00BF2553"/>
    <w:rsid w:val="00BF3D39"/>
    <w:rsid w:val="00BF3F15"/>
    <w:rsid w:val="00BF418F"/>
    <w:rsid w:val="00BF5621"/>
    <w:rsid w:val="00BF6253"/>
    <w:rsid w:val="00C018F2"/>
    <w:rsid w:val="00C17A9F"/>
    <w:rsid w:val="00C3015A"/>
    <w:rsid w:val="00C33576"/>
    <w:rsid w:val="00C35A88"/>
    <w:rsid w:val="00C40066"/>
    <w:rsid w:val="00C405C4"/>
    <w:rsid w:val="00C41BEA"/>
    <w:rsid w:val="00C5036A"/>
    <w:rsid w:val="00C51DAC"/>
    <w:rsid w:val="00C53015"/>
    <w:rsid w:val="00C53EE4"/>
    <w:rsid w:val="00C552EC"/>
    <w:rsid w:val="00C61098"/>
    <w:rsid w:val="00C61C11"/>
    <w:rsid w:val="00C61E2E"/>
    <w:rsid w:val="00C6262C"/>
    <w:rsid w:val="00C64B08"/>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3943"/>
    <w:rsid w:val="00CF4D5E"/>
    <w:rsid w:val="00CF7CB1"/>
    <w:rsid w:val="00D06A4D"/>
    <w:rsid w:val="00D07AE1"/>
    <w:rsid w:val="00D12333"/>
    <w:rsid w:val="00D131B1"/>
    <w:rsid w:val="00D1508F"/>
    <w:rsid w:val="00D25162"/>
    <w:rsid w:val="00D26FDB"/>
    <w:rsid w:val="00D31EC6"/>
    <w:rsid w:val="00D34D7A"/>
    <w:rsid w:val="00D37472"/>
    <w:rsid w:val="00D41F05"/>
    <w:rsid w:val="00D43347"/>
    <w:rsid w:val="00D442C5"/>
    <w:rsid w:val="00D462CA"/>
    <w:rsid w:val="00D46F91"/>
    <w:rsid w:val="00D52A7C"/>
    <w:rsid w:val="00D600FF"/>
    <w:rsid w:val="00D60AF3"/>
    <w:rsid w:val="00D652F1"/>
    <w:rsid w:val="00D66ECC"/>
    <w:rsid w:val="00D67B02"/>
    <w:rsid w:val="00D7389E"/>
    <w:rsid w:val="00D74ABB"/>
    <w:rsid w:val="00D82C27"/>
    <w:rsid w:val="00D86193"/>
    <w:rsid w:val="00D87C8A"/>
    <w:rsid w:val="00D91EE1"/>
    <w:rsid w:val="00D94F22"/>
    <w:rsid w:val="00D95A23"/>
    <w:rsid w:val="00D96F83"/>
    <w:rsid w:val="00DA1B7C"/>
    <w:rsid w:val="00DA401E"/>
    <w:rsid w:val="00DA475F"/>
    <w:rsid w:val="00DA4811"/>
    <w:rsid w:val="00DB03FA"/>
    <w:rsid w:val="00DB288F"/>
    <w:rsid w:val="00DB3D31"/>
    <w:rsid w:val="00DC10E6"/>
    <w:rsid w:val="00DC169B"/>
    <w:rsid w:val="00DC3753"/>
    <w:rsid w:val="00DC3C1C"/>
    <w:rsid w:val="00DC3ECD"/>
    <w:rsid w:val="00DC52C5"/>
    <w:rsid w:val="00DE49C6"/>
    <w:rsid w:val="00DF36BB"/>
    <w:rsid w:val="00E1060B"/>
    <w:rsid w:val="00E16BCD"/>
    <w:rsid w:val="00E16E65"/>
    <w:rsid w:val="00E254B9"/>
    <w:rsid w:val="00E303B9"/>
    <w:rsid w:val="00E31FC8"/>
    <w:rsid w:val="00E36507"/>
    <w:rsid w:val="00E42350"/>
    <w:rsid w:val="00E4376D"/>
    <w:rsid w:val="00E44EB8"/>
    <w:rsid w:val="00E458C5"/>
    <w:rsid w:val="00E464E7"/>
    <w:rsid w:val="00E556DE"/>
    <w:rsid w:val="00E605C0"/>
    <w:rsid w:val="00E63F0D"/>
    <w:rsid w:val="00E64FC6"/>
    <w:rsid w:val="00E73733"/>
    <w:rsid w:val="00E73878"/>
    <w:rsid w:val="00E768AC"/>
    <w:rsid w:val="00E77456"/>
    <w:rsid w:val="00E81976"/>
    <w:rsid w:val="00E82075"/>
    <w:rsid w:val="00E85E71"/>
    <w:rsid w:val="00E9102E"/>
    <w:rsid w:val="00E97CEC"/>
    <w:rsid w:val="00EA09EE"/>
    <w:rsid w:val="00EA2372"/>
    <w:rsid w:val="00EA2D28"/>
    <w:rsid w:val="00EA6ED6"/>
    <w:rsid w:val="00EB3012"/>
    <w:rsid w:val="00EB41E5"/>
    <w:rsid w:val="00EB4877"/>
    <w:rsid w:val="00EC3879"/>
    <w:rsid w:val="00EC3F29"/>
    <w:rsid w:val="00ED0373"/>
    <w:rsid w:val="00ED4866"/>
    <w:rsid w:val="00ED6B28"/>
    <w:rsid w:val="00EE36C9"/>
    <w:rsid w:val="00EE43DC"/>
    <w:rsid w:val="00EF11F1"/>
    <w:rsid w:val="00EF5E85"/>
    <w:rsid w:val="00EF61B8"/>
    <w:rsid w:val="00F00B0D"/>
    <w:rsid w:val="00F020F2"/>
    <w:rsid w:val="00F02DB2"/>
    <w:rsid w:val="00F0354D"/>
    <w:rsid w:val="00F058C8"/>
    <w:rsid w:val="00F07589"/>
    <w:rsid w:val="00F12504"/>
    <w:rsid w:val="00F1506F"/>
    <w:rsid w:val="00F16125"/>
    <w:rsid w:val="00F21186"/>
    <w:rsid w:val="00F25680"/>
    <w:rsid w:val="00F266A6"/>
    <w:rsid w:val="00F310E4"/>
    <w:rsid w:val="00F311A0"/>
    <w:rsid w:val="00F34D3A"/>
    <w:rsid w:val="00F36EA4"/>
    <w:rsid w:val="00F374D2"/>
    <w:rsid w:val="00F37A7F"/>
    <w:rsid w:val="00F4475C"/>
    <w:rsid w:val="00F55546"/>
    <w:rsid w:val="00F570E9"/>
    <w:rsid w:val="00F66C4C"/>
    <w:rsid w:val="00F67384"/>
    <w:rsid w:val="00F70D4F"/>
    <w:rsid w:val="00F73392"/>
    <w:rsid w:val="00F80134"/>
    <w:rsid w:val="00F82ED1"/>
    <w:rsid w:val="00F830DF"/>
    <w:rsid w:val="00F84045"/>
    <w:rsid w:val="00F855B9"/>
    <w:rsid w:val="00F8576A"/>
    <w:rsid w:val="00F85F37"/>
    <w:rsid w:val="00F867F0"/>
    <w:rsid w:val="00F86CE2"/>
    <w:rsid w:val="00F87D6B"/>
    <w:rsid w:val="00F87FA5"/>
    <w:rsid w:val="00F95108"/>
    <w:rsid w:val="00FA0EE9"/>
    <w:rsid w:val="00FA1C67"/>
    <w:rsid w:val="00FA4154"/>
    <w:rsid w:val="00FA5D5B"/>
    <w:rsid w:val="00FB164E"/>
    <w:rsid w:val="00FB3CC7"/>
    <w:rsid w:val="00FB5F18"/>
    <w:rsid w:val="00FB6A20"/>
    <w:rsid w:val="00FC0897"/>
    <w:rsid w:val="00FC31A0"/>
    <w:rsid w:val="00FC33E6"/>
    <w:rsid w:val="00FC525E"/>
    <w:rsid w:val="00FC54BB"/>
    <w:rsid w:val="00FC603B"/>
    <w:rsid w:val="00FC674A"/>
    <w:rsid w:val="00FC6913"/>
    <w:rsid w:val="00FD0936"/>
    <w:rsid w:val="00FD630E"/>
    <w:rsid w:val="00FE2D51"/>
    <w:rsid w:val="00FE4B1B"/>
    <w:rsid w:val="00FE5C73"/>
    <w:rsid w:val="00FE63C9"/>
    <w:rsid w:val="00FE7E32"/>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uiPriority w:val="99"/>
    <w:semiHidden/>
    <w:unhideWhenUsed/>
    <w:qFormat/>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customStyle="1" w:styleId="fontstyle01">
    <w:name w:val="fontstyle01"/>
    <w:basedOn w:val="Numatytasispastraiposriftas"/>
    <w:rsid w:val="00CD1B73"/>
    <w:rPr>
      <w:rFonts w:ascii="TimesNewRomanPSMT" w:hAnsi="TimesNewRomanPSMT" w:hint="default"/>
      <w:b w:val="0"/>
      <w:bCs w:val="0"/>
      <w:i w:val="0"/>
      <w:iCs w:val="0"/>
      <w:color w:val="000000"/>
      <w:sz w:val="22"/>
      <w:szCs w:val="22"/>
    </w:rPr>
  </w:style>
  <w:style w:type="table" w:styleId="Lentelstinklelis">
    <w:name w:val="Table Grid"/>
    <w:basedOn w:val="prastojilente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053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4195792">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santa.l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0ACAEBCA2D14211A081A6746ACAE129"/>
        <w:category>
          <w:name w:val="Bendrosios nuostatos"/>
          <w:gallery w:val="placeholder"/>
        </w:category>
        <w:types>
          <w:type w:val="bbPlcHdr"/>
        </w:types>
        <w:behaviors>
          <w:behavior w:val="content"/>
        </w:behaviors>
        <w:guid w:val="{967FD9BD-0AA7-4446-BA57-2D22AEF6C602}"/>
      </w:docPartPr>
      <w:docPartBody>
        <w:p w:rsidR="009D5E76" w:rsidRDefault="001973E7" w:rsidP="001973E7">
          <w:pPr>
            <w:pStyle w:val="50ACAEBCA2D14211A081A6746ACAE129"/>
          </w:pPr>
          <w:r>
            <w:rPr>
              <w:rStyle w:val="Vietosrezervavimoenklotekstas"/>
            </w:rPr>
            <w:t>Choose an item.</w:t>
          </w:r>
        </w:p>
      </w:docPartBody>
    </w:docPart>
    <w:docPart>
      <w:docPartPr>
        <w:name w:val="3651C1621C2043D28D669E62562F23B6"/>
        <w:category>
          <w:name w:val="Bendrosios nuostatos"/>
          <w:gallery w:val="placeholder"/>
        </w:category>
        <w:types>
          <w:type w:val="bbPlcHdr"/>
        </w:types>
        <w:behaviors>
          <w:behavior w:val="content"/>
        </w:behaviors>
        <w:guid w:val="{B4681395-A64F-4D5D-8251-49BAE7CA5B39}"/>
      </w:docPartPr>
      <w:docPartBody>
        <w:p w:rsidR="009D5E76" w:rsidRDefault="001973E7" w:rsidP="001973E7">
          <w:pPr>
            <w:pStyle w:val="3651C1621C2043D28D669E62562F23B6"/>
          </w:pPr>
          <w:r>
            <w:rPr>
              <w:rStyle w:val="Vietosrezervavimoenklotekstas"/>
            </w:rPr>
            <w:t>Choose an item.</w:t>
          </w:r>
        </w:p>
      </w:docPartBody>
    </w:docPart>
    <w:docPart>
      <w:docPartPr>
        <w:name w:val="11B294DFF06C42519D703E073466CCF8"/>
        <w:category>
          <w:name w:val="Bendrosios nuostatos"/>
          <w:gallery w:val="placeholder"/>
        </w:category>
        <w:types>
          <w:type w:val="bbPlcHdr"/>
        </w:types>
        <w:behaviors>
          <w:behavior w:val="content"/>
        </w:behaviors>
        <w:guid w:val="{B042FA39-98C6-4005-BAC2-8F164527828D}"/>
      </w:docPartPr>
      <w:docPartBody>
        <w:p w:rsidR="009D5E76" w:rsidRDefault="001973E7" w:rsidP="001973E7">
          <w:pPr>
            <w:pStyle w:val="11B294DFF06C42519D703E073466CCF8"/>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3E7"/>
    <w:rsid w:val="000F1DC1"/>
    <w:rsid w:val="0017123B"/>
    <w:rsid w:val="001973E7"/>
    <w:rsid w:val="001F7AF1"/>
    <w:rsid w:val="00212D15"/>
    <w:rsid w:val="00253CF7"/>
    <w:rsid w:val="002C4BAE"/>
    <w:rsid w:val="00306E89"/>
    <w:rsid w:val="00372000"/>
    <w:rsid w:val="00610C13"/>
    <w:rsid w:val="00673519"/>
    <w:rsid w:val="0078275D"/>
    <w:rsid w:val="0087013E"/>
    <w:rsid w:val="009D5E76"/>
    <w:rsid w:val="00A93A18"/>
    <w:rsid w:val="00AA0B9E"/>
    <w:rsid w:val="00B800D9"/>
    <w:rsid w:val="00BE249B"/>
    <w:rsid w:val="00C04BA5"/>
    <w:rsid w:val="00F44977"/>
    <w:rsid w:val="00F86D0D"/>
    <w:rsid w:val="00F949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973E7"/>
  </w:style>
  <w:style w:type="paragraph" w:customStyle="1" w:styleId="50ACAEBCA2D14211A081A6746ACAE129">
    <w:name w:val="50ACAEBCA2D14211A081A6746ACAE129"/>
    <w:rsid w:val="001973E7"/>
  </w:style>
  <w:style w:type="paragraph" w:customStyle="1" w:styleId="3651C1621C2043D28D669E62562F23B6">
    <w:name w:val="3651C1621C2043D28D669E62562F23B6"/>
    <w:rsid w:val="001973E7"/>
  </w:style>
  <w:style w:type="paragraph" w:customStyle="1" w:styleId="11B294DFF06C42519D703E073466CCF8">
    <w:name w:val="11B294DFF06C42519D703E073466CCF8"/>
    <w:rsid w:val="001973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36403-E1E5-43DC-831F-C7339172B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28</Pages>
  <Words>67477</Words>
  <Characters>38463</Characters>
  <Application>Microsoft Office Word</Application>
  <DocSecurity>0</DocSecurity>
  <Lines>320</Lines>
  <Paragraphs>211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105729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Asta Volosevičienė</cp:lastModifiedBy>
  <cp:revision>6</cp:revision>
  <dcterms:created xsi:type="dcterms:W3CDTF">2025-12-11T05:37:00Z</dcterms:created>
  <dcterms:modified xsi:type="dcterms:W3CDTF">2025-12-19T08:56:00Z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